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fa6b98193079fcba157415e474e2dd662d4da9"/>
    <w:p>
      <w:pPr>
        <w:pStyle w:val="Heading1"/>
      </w:pPr>
      <w:r>
        <w:t xml:space="preserve">The Guardian of the Fourth Estate in the Heart of Power</w:t>
      </w:r>
      <w:r>
        <w:br/>
      </w:r>
      <w:r>
        <w:t xml:space="preserve">A Reflection on the Role of Journalist in Brazil Brasília</w:t>
      </w:r>
    </w:p>
    <w:p>
      <w:pPr>
        <w:pStyle w:val="FirstParagraph"/>
      </w:pPr>
      <w:r>
        <w:t xml:space="preserve">The concept of journalism is often romanticized as a noble pursuit, a beacon of truth shining through the darkness of ignorance and deception. However, when one attempts to ground this abstract ideal within the specific political and geographical context of</w:t>
      </w:r>
      <w:r>
        <w:t xml:space="preserve"> </w:t>
      </w:r>
      <w:r>
        <w:rPr>
          <w:bCs/>
          <w:b/>
        </w:rPr>
        <w:t xml:space="preserve">Brazil Brasília</w:t>
      </w:r>
      <w:r>
        <w:t xml:space="preserve">, the reality becomes far more complex, nuanced, and critical. To write about a</w:t>
      </w:r>
      <w:r>
        <w:t xml:space="preserve"> </w:t>
      </w:r>
      <w:r>
        <w:rPr>
          <w:bCs/>
          <w:b/>
        </w:rPr>
        <w:t xml:space="preserve">Journalist</w:t>
      </w:r>
      <w:r>
        <w:t xml:space="preserve"> </w:t>
      </w:r>
      <w:r>
        <w:t xml:space="preserve">operating in this federal capital is not merely to discuss media professions; it is to examine the very mechanics of democracy in one of the world’s largest nations. This reflection paper seeks to explore the unique responsibilities, challenges, and ethical dilemmas faced by those who hold power accountable in the architectural and symbolic heart of Brazil.</w:t>
      </w:r>
    </w:p>
    <w:bookmarkStart w:id="20" w:name="the-unique-landscape-of-brazil-brasília"/>
    <w:p>
      <w:pPr>
        <w:pStyle w:val="Heading2"/>
      </w:pPr>
      <w:r>
        <w:t xml:space="preserve">The Unique Landscape of Brazil Brasília</w:t>
      </w:r>
    </w:p>
    <w:p>
      <w:pPr>
        <w:pStyle w:val="FirstParagraph"/>
      </w:pPr>
      <w:r>
        <w:rPr>
          <w:bCs/>
          <w:b/>
        </w:rPr>
        <w:t xml:space="preserve">Brazil Brasília</w:t>
      </w:r>
      <w:r>
        <w:t xml:space="preserve"> </w:t>
      </w:r>
      <w:r>
        <w:t xml:space="preserve">is not merely a city; it is a monument to modernist ambition and federal authority. Unlike Rio de Janeiro, with its vibrant cultural history, or São Paulo, with its economic dynamism, the Federal District was designed from scratch to serve as the administrative center of the nation. It houses the three branches of government: the Executive (Palácio do Planalto), the Legislative (National Congress), and the Judicial (Supreme Federal Court). For a</w:t>
      </w:r>
      <w:r>
        <w:t xml:space="preserve"> </w:t>
      </w:r>
      <w:r>
        <w:rPr>
          <w:bCs/>
          <w:b/>
        </w:rPr>
        <w:t xml:space="preserve">Journalist</w:t>
      </w:r>
      <w:r>
        <w:t xml:space="preserve">, this concentration of power presents both an opportunity and a profound burden. The distance from these institutions to the public is physical, but it can also be intellectual. The decisions made in Brasília ripple across every state in Brazil, affecting billions of citizens who often feel disconnected from the political elite residing here.</w:t>
      </w:r>
    </w:p>
    <w:p>
      <w:pPr>
        <w:pStyle w:val="BodyText"/>
      </w:pPr>
      <w:r>
        <w:t xml:space="preserve">The isolation of</w:t>
      </w:r>
      <w:r>
        <w:t xml:space="preserve"> </w:t>
      </w:r>
      <w:r>
        <w:rPr>
          <w:bCs/>
          <w:b/>
        </w:rPr>
        <w:t xml:space="preserve">Brazil Brasília</w:t>
      </w:r>
      <w:r>
        <w:t xml:space="preserve"> </w:t>
      </w:r>
      <w:r>
        <w:t xml:space="preserve">creates a distinct ecosystem for news gathering. It is a city of politicians, bureaucrats, lobbyists, and media professionals. For the local journalist or the national correspondent stationed in the capital, daily life revolves around press rooms, briefing sessions with ministers' cabinets (assessorias de imprensa), and exclusive interviews that shape public opinion before it even leaves the federal district. This proximity requires a level of access that is both lucrative and dangerous, as maintaining relationships with sources can sometimes blur the lines between objective reporting and political patronage.</w:t>
      </w:r>
    </w:p>
    <w:bookmarkEnd w:id="20"/>
    <w:bookmarkStart w:id="21" w:name="X7f4b6325a13964feb950ea9599f77ce97cf70b2"/>
    <w:p>
      <w:pPr>
        <w:pStyle w:val="Heading2"/>
      </w:pPr>
      <w:r>
        <w:t xml:space="preserve">The Ethical Tightrope: Access vs. Integrity</w:t>
      </w:r>
    </w:p>
    <w:p>
      <w:pPr>
        <w:pStyle w:val="FirstParagraph"/>
      </w:pPr>
      <w:r>
        <w:t xml:space="preserve">The primary challenge for any</w:t>
      </w:r>
      <w:r>
        <w:t xml:space="preserve"> </w:t>
      </w:r>
      <w:r>
        <w:rPr>
          <w:bCs/>
          <w:b/>
        </w:rPr>
        <w:t xml:space="preserve">Journalist</w:t>
      </w:r>
      <w:r>
        <w:t xml:space="preserve"> </w:t>
      </w:r>
      <w:r>
        <w:t xml:space="preserve">in</w:t>
      </w:r>
      <w:r>
        <w:t xml:space="preserve"> </w:t>
      </w:r>
      <w:r>
        <w:rPr>
          <w:bCs/>
          <w:b/>
        </w:rPr>
        <w:t xml:space="preserve">Brazil Brasília</w:t>
      </w:r>
      <w:r>
        <w:t xml:space="preserve"> </w:t>
      </w:r>
      <w:r>
        <w:t xml:space="preserve">is the constant tension between access and integrity. In a capital where information is power, governments often use press releases, exclusive briefings, and scheduled tours to manage narratives. A journalist who bites the hand that feeds them may find themselves excluded from future briefings or denied crucial documents. Conversely, a journalist who becomes too cozy with political figures risks losing their credibility and becoming an extension of propaganda rather than a watchdog.</w:t>
      </w:r>
    </w:p>
    <w:p>
      <w:pPr>
        <w:pStyle w:val="BodyText"/>
      </w:pPr>
      <w:r>
        <w:t xml:space="preserve">This ethical tightrope is particularly precarious in the current Brazilian climate, which has seen heightened polarization and scrutiny of media outlets. The role of the</w:t>
      </w:r>
      <w:r>
        <w:t xml:space="preserve"> </w:t>
      </w:r>
      <w:r>
        <w:rPr>
          <w:bCs/>
          <w:b/>
        </w:rPr>
        <w:t xml:space="preserve">Journalist</w:t>
      </w:r>
      <w:r>
        <w:t xml:space="preserve"> </w:t>
      </w:r>
      <w:r>
        <w:t xml:space="preserve">is no longer just to report facts but to verify truth in an era of disinformation. In</w:t>
      </w:r>
      <w:r>
        <w:t xml:space="preserve"> </w:t>
      </w:r>
      <w:r>
        <w:rPr>
          <w:bCs/>
          <w:b/>
        </w:rPr>
        <w:t xml:space="preserve">Brazil Brasília</w:t>
      </w:r>
      <w:r>
        <w:t xml:space="preserve">, where political strategies are often devised behind closed doors, the pressure to publish quickly can lead to inaccuracies or sensationalism that fuels further division. The responsible</w:t>
      </w:r>
      <w:r>
        <w:t xml:space="preserve"> </w:t>
      </w:r>
      <w:r>
        <w:rPr>
          <w:bCs/>
          <w:b/>
        </w:rPr>
        <w:t xml:space="preserve">Journalist</w:t>
      </w:r>
      <w:r>
        <w:t xml:space="preserve"> </w:t>
      </w:r>
      <w:r>
        <w:t xml:space="preserve">must therefore act not only as a reporter but as an educator for the public, explaining complex legislative processes and judicial rulings in a way that is accessible yet rigorous.</w:t>
      </w:r>
    </w:p>
    <w:bookmarkEnd w:id="21"/>
    <w:bookmarkStart w:id="22" w:name="the-impact-of-digital-transformation"/>
    <w:p>
      <w:pPr>
        <w:pStyle w:val="Heading2"/>
      </w:pPr>
      <w:r>
        <w:t xml:space="preserve">The Impact of Digital Transformation</w:t>
      </w:r>
    </w:p>
    <w:p>
      <w:pPr>
        <w:pStyle w:val="FirstParagraph"/>
      </w:pPr>
      <w:r>
        <w:t xml:space="preserve">The digital revolution has fundamentally altered how journalism functions within</w:t>
      </w:r>
      <w:r>
        <w:t xml:space="preserve"> </w:t>
      </w:r>
      <w:r>
        <w:rPr>
          <w:bCs/>
          <w:b/>
        </w:rPr>
        <w:t xml:space="preserve">Brazil Brasília</w:t>
      </w:r>
      <w:r>
        <w:t xml:space="preserve">. The traditional model of writing articles for major newspapers in São Paulo or Rio de Janeiro is now complemented (and sometimes replaced) by social media engagement, live streaming from the National Congress, and rapid-response reporting on mobile devices. For a</w:t>
      </w:r>
      <w:r>
        <w:t xml:space="preserve"> </w:t>
      </w:r>
      <w:r>
        <w:rPr>
          <w:bCs/>
          <w:b/>
        </w:rPr>
        <w:t xml:space="preserve">Journalist</w:t>
      </w:r>
      <w:r>
        <w:t xml:space="preserve"> </w:t>
      </w:r>
      <w:r>
        <w:t xml:space="preserve">today, being present in</w:t>
      </w:r>
      <w:r>
        <w:t xml:space="preserve"> </w:t>
      </w:r>
      <w:r>
        <w:rPr>
          <w:bCs/>
          <w:b/>
        </w:rPr>
        <w:t xml:space="preserve">Brazil Brasília</w:t>
      </w:r>
      <w:r>
        <w:t xml:space="preserve"> </w:t>
      </w:r>
      <w:r>
        <w:t xml:space="preserve">means being digitally omnipresent. The immediacy of information allows citizens across the country to witness political events in real-time, breaking down some of the physical barriers between the capital and the populace.</w:t>
      </w:r>
    </w:p>
    <w:p>
      <w:pPr>
        <w:pStyle w:val="BodyText"/>
      </w:pPr>
      <w:r>
        <w:t xml:space="preserve">However, this speed comes at a cost. The demand for constant content can lead to superficial analysis and a lack of deep investigative work. Investigative journalism requires time, resources, and protection—luxuries that are often scarce in fast-paced newsrooms. Despite these challenges, there is a growing movement among young</w:t>
      </w:r>
      <w:r>
        <w:t xml:space="preserve"> </w:t>
      </w:r>
      <w:r>
        <w:rPr>
          <w:bCs/>
          <w:b/>
        </w:rPr>
        <w:t xml:space="preserve">Journalist</w:t>
      </w:r>
      <w:r>
        <w:t xml:space="preserve">s in</w:t>
      </w:r>
      <w:r>
        <w:t xml:space="preserve"> </w:t>
      </w:r>
      <w:r>
        <w:rPr>
          <w:bCs/>
          <w:b/>
        </w:rPr>
        <w:t xml:space="preserve">Brazil Brasília</w:t>
      </w:r>
      <w:r>
        <w:t xml:space="preserve"> </w:t>
      </w:r>
      <w:r>
        <w:t xml:space="preserve">to return to data-driven journalism and long-form investigations that uncover corruption or inefficiency within the federal bureaucracy. These efforts are crucial for maintaining public trust and ensuring that the government remains transparent.</w:t>
      </w:r>
    </w:p>
    <w:bookmarkEnd w:id="22"/>
    <w:bookmarkStart w:id="23" w:name="Xb5e20a2bc2c481ae3f1c7a28567f4475961857d"/>
    <w:p>
      <w:pPr>
        <w:pStyle w:val="Heading2"/>
      </w:pPr>
      <w:r>
        <w:t xml:space="preserve">The Social Responsibility of Media in a Pluralistic Society</w:t>
      </w:r>
    </w:p>
    <w:p>
      <w:pPr>
        <w:pStyle w:val="FirstParagraph"/>
      </w:pPr>
      <w:r>
        <w:t xml:space="preserve">Brazil is a deeply diverse nation, encompassing various cultures, languages, and social realities. A</w:t>
      </w:r>
      <w:r>
        <w:t xml:space="preserve"> </w:t>
      </w:r>
      <w:r>
        <w:rPr>
          <w:bCs/>
          <w:b/>
        </w:rPr>
        <w:t xml:space="preserve">Journalist</w:t>
      </w:r>
      <w:r>
        <w:t xml:space="preserve"> </w:t>
      </w:r>
      <w:r>
        <w:t xml:space="preserve">working in</w:t>
      </w:r>
      <w:r>
        <w:t xml:space="preserve"> </w:t>
      </w:r>
      <w:r>
        <w:rPr>
          <w:bCs/>
          <w:b/>
        </w:rPr>
        <w:t xml:space="preserve">Brazil Brasília</w:t>
      </w:r>
      <w:r>
        <w:t xml:space="preserve"> </w:t>
      </w:r>
      <w:r>
        <w:t xml:space="preserve">must be aware that the decisions made by federal authorities impact indigenous communities, rural workers, urban poor populations differently than they impact the elite in the Asa Norte or Asa Sul neighborhoods. The role of journalism is to give voice to those who are often marginalized in political discourse.</w:t>
      </w:r>
    </w:p>
    <w:p>
      <w:pPr>
        <w:pStyle w:val="BodyText"/>
      </w:pPr>
      <w:r>
        <w:t xml:space="preserve">In</w:t>
      </w:r>
      <w:r>
        <w:t xml:space="preserve"> </w:t>
      </w:r>
      <w:r>
        <w:rPr>
          <w:bCs/>
          <w:b/>
        </w:rPr>
        <w:t xml:space="preserve">Brazil Brasília</w:t>
      </w:r>
      <w:r>
        <w:t xml:space="preserve">, this means pushing beyond the "palace gate" narratives and asking how policies affect everyday Brazilians. It involves holding politicians accountable not just for their rhetoric, but for their tangible impact on poverty reduction, environmental protection, and social justice. The</w:t>
      </w:r>
      <w:r>
        <w:t xml:space="preserve"> </w:t>
      </w:r>
      <w:r>
        <w:rPr>
          <w:bCs/>
          <w:b/>
        </w:rPr>
        <w:t xml:space="preserve">Journalist</w:t>
      </w:r>
      <w:r>
        <w:t xml:space="preserve"> </w:t>
      </w:r>
      <w:r>
        <w:t xml:space="preserve">serves as a bridge between the halls of power in the capital and the streets of Brazil's countless cities.</w:t>
      </w:r>
    </w:p>
    <w:bookmarkEnd w:id="23"/>
    <w:bookmarkStart w:id="24" w:name="conclusion-the-indispensable-witness"/>
    <w:p>
      <w:pPr>
        <w:pStyle w:val="Heading2"/>
      </w:pPr>
      <w:r>
        <w:t xml:space="preserve">Conclusion: The Indispensable Witness</w:t>
      </w:r>
    </w:p>
    <w:p>
      <w:pPr>
        <w:pStyle w:val="FirstParagraph"/>
      </w:pPr>
      <w:r>
        <w:t xml:space="preserve">In conclusion, the figure of the</w:t>
      </w:r>
      <w:r>
        <w:t xml:space="preserve"> </w:t>
      </w:r>
      <w:r>
        <w:rPr>
          <w:bCs/>
          <w:b/>
        </w:rPr>
        <w:t xml:space="preserve">Journalist</w:t>
      </w:r>
      <w:r>
        <w:t xml:space="preserve">, particularly when situated within</w:t>
      </w:r>
      <w:r>
        <w:t xml:space="preserve"> </w:t>
      </w:r>
      <w:r>
        <w:rPr>
          <w:bCs/>
          <w:b/>
        </w:rPr>
        <w:t xml:space="preserve">Brazil Brasília</w:t>
      </w:r>
      <w:r>
        <w:t xml:space="preserve">, is indispensable to the health of Brazilian democracy. They are the witnesses who record history, the interpreters who explain complexity, and the critics who challenge abuse. While they face significant pressures from political powers, economic constraints, and digital disruptions their duty remains clear: to seek truth with courage and to deliver it with integrity.</w:t>
      </w:r>
    </w:p>
    <w:p>
      <w:pPr>
        <w:pStyle w:val="BodyText"/>
      </w:pPr>
      <w:r>
        <w:t xml:space="preserve">The future of journalism in</w:t>
      </w:r>
      <w:r>
        <w:t xml:space="preserve"> </w:t>
      </w:r>
      <w:r>
        <w:rPr>
          <w:bCs/>
          <w:b/>
        </w:rPr>
        <w:t xml:space="preserve">Brazil Brasília</w:t>
      </w:r>
      <w:r>
        <w:t xml:space="preserve"> </w:t>
      </w:r>
      <w:r>
        <w:t xml:space="preserve">depends on the commitment of new generations of reporters who are willing to navigate this complex landscape. They must be technologically savvy yet ethically grounded, well-connected yet independent. As long as there is power, there will need to be those who watch it closely. In the unique architectural and political environment of</w:t>
      </w:r>
      <w:r>
        <w:t xml:space="preserve"> </w:t>
      </w:r>
      <w:r>
        <w:rPr>
          <w:bCs/>
          <w:b/>
        </w:rPr>
        <w:t xml:space="preserve">Brazil Brasília</w:t>
      </w:r>
      <w:r>
        <w:t xml:space="preserve">, that task falls squarely on the shoulders of the</w:t>
      </w:r>
      <w:r>
        <w:t xml:space="preserve"> </w:t>
      </w:r>
      <w:r>
        <w:rPr>
          <w:bCs/>
          <w:b/>
        </w:rPr>
        <w:t xml:space="preserve">Journalist</w:t>
      </w:r>
      <w:r>
        <w:t xml:space="preserve">. It is a profession that demands resilience, but one that offers the highest reward: an informed citizenry capable of steering its nation toward a more just and transparent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2026-07-29T16:05:36Z</dcterms:created>
  <dcterms:modified xsi:type="dcterms:W3CDTF">2026-07-29T16:05:36Z</dcterms:modified>
</cp:coreProperties>
</file>

<file path=docProps/custom.xml><?xml version="1.0" encoding="utf-8"?>
<Properties xmlns="http://schemas.openxmlformats.org/officeDocument/2006/custom-properties" xmlns:vt="http://schemas.openxmlformats.org/officeDocument/2006/docPropsVTypes"/>
</file>