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Montreal</w:t>
      </w:r>
    </w:p>
    <w:bookmarkStart w:id="26" w:name="X9fa4f8bebf6a299290e61108f9ba513a8d347ae"/>
    <w:p>
      <w:pPr>
        <w:pStyle w:val="Heading1"/>
      </w:pPr>
      <w:r>
        <w:t xml:space="preserve">The Mirror and the Beacon: A Reflection on the Journalist in Canada Montreal</w:t>
      </w:r>
    </w:p>
    <w:p>
      <w:pPr>
        <w:pStyle w:val="FirstParagraph"/>
      </w:pPr>
      <w:r>
        <w:t xml:space="preserve">In the vast, sweeping narrative of modern society, few professions hold as much weight or face as many paradoxes as that of the</w:t>
      </w:r>
      <w:r>
        <w:t xml:space="preserve"> </w:t>
      </w:r>
      <w:r>
        <w:rPr>
          <w:bCs/>
          <w:b/>
        </w:rPr>
        <w:t xml:space="preserve">Journalist</w:t>
      </w:r>
      <w:r>
        <w:t xml:space="preserve">. To reflect upon this role is to engage with a complex interplay of truth-seeking, ethical responsibility, and public service. This reflection specifically situates itself within the unique cultural and political landscape of</w:t>
      </w:r>
      <w:r>
        <w:t xml:space="preserve"> </w:t>
      </w:r>
      <w:r>
        <w:rPr>
          <w:bCs/>
          <w:b/>
        </w:rPr>
        <w:t xml:space="preserve">Canada Montreal</w:t>
      </w:r>
      <w:r>
        <w:t xml:space="preserve">, a city where language, identity, and history converge in ways that profoundly influence how news is gathered, interpreted, and disseminated. Here lies a deep dive into what it means to be an observer of truth in one of North America’s most distinctive urban environments.</w:t>
      </w:r>
    </w:p>
    <w:bookmarkStart w:id="20" w:name="X2b2a083a0d25a42ce9538bb163d5ec3b1d525b2"/>
    <w:p>
      <w:pPr>
        <w:pStyle w:val="Heading2"/>
      </w:pPr>
      <w:r>
        <w:t xml:space="preserve">The Dual Identity: A Journalist's Crossroads</w:t>
      </w:r>
    </w:p>
    <w:p>
      <w:pPr>
        <w:pStyle w:val="FirstParagraph"/>
      </w:pPr>
      <w:r>
        <w:t xml:space="preserve">Montreal is not merely a city; it is a dialogue. It stands at the crossroads of English and French, between North American pragmatism and European cultural sensibilities, between secular modernity and traditional conservatism. For the</w:t>
      </w:r>
      <w:r>
        <w:t xml:space="preserve"> </w:t>
      </w:r>
      <w:r>
        <w:rPr>
          <w:bCs/>
          <w:b/>
        </w:rPr>
        <w:t xml:space="preserve">Journalist</w:t>
      </w:r>
      <w:r>
        <w:t xml:space="preserve"> </w:t>
      </w:r>
      <w:r>
        <w:t xml:space="preserve">operating in this sphere, these dualities are not just background noise—they are central themes that must be navigated with sensitivity and precision. The media landscape in Montreal is bilingual by necessity but often divided by perspective. A story reported on the streets of Plateau Mont-Royal may evoke a completely different emotional response when read by someone living in the suburbs of Laval or downtown Toronto.</w:t>
      </w:r>
    </w:p>
    <w:p>
      <w:pPr>
        <w:pStyle w:val="BodyText"/>
      </w:pPr>
      <w:r>
        <w:t xml:space="preserve">This linguistic and cultural bifurcation demands more from the</w:t>
      </w:r>
      <w:r>
        <w:t xml:space="preserve"> </w:t>
      </w:r>
      <w:r>
        <w:rPr>
          <w:bCs/>
          <w:b/>
        </w:rPr>
        <w:t xml:space="preserve">Journalist</w:t>
      </w:r>
      <w:r>
        <w:t xml:space="preserve"> </w:t>
      </w:r>
      <w:r>
        <w:t xml:space="preserve">than mere translation skills. It requires an empathetic understanding of two distinct narratives that coexist, often uneasily, under one municipal roof. In</w:t>
      </w:r>
      <w:r>
        <w:t xml:space="preserve"> </w:t>
      </w:r>
      <w:r>
        <w:rPr>
          <w:bCs/>
          <w:b/>
        </w:rPr>
        <w:t xml:space="preserve">Canada Montreal</w:t>
      </w:r>
      <w:r>
        <w:t xml:space="preserve">, language is not just a medium of communication; it is a marker of identity and political stance. Therefore, the act of journalism becomes an exercise in bridging gaps rather than widening them. The</w:t>
      </w:r>
      <w:r>
        <w:t xml:space="preserve"> </w:t>
      </w:r>
      <w:r>
        <w:rPr>
          <w:bCs/>
          <w:b/>
        </w:rPr>
        <w:t xml:space="preserve">Journalist</w:t>
      </w:r>
      <w:r>
        <w:t xml:space="preserve"> </w:t>
      </w:r>
      <w:r>
        <w:t xml:space="preserve">must possess the linguistic agility to convey nuance without losing meaning, ensuring that stories resonate authentically across both anglophone and francophone communities.</w:t>
      </w:r>
    </w:p>
    <w:bookmarkEnd w:id="20"/>
    <w:bookmarkStart w:id="21" w:name="X8522561bdea7d62520f5428883e75847ffb20e8"/>
    <w:p>
      <w:pPr>
        <w:pStyle w:val="Heading2"/>
      </w:pPr>
      <w:r>
        <w:t xml:space="preserve">The Burden of Truth in a Fragmented Landscape</w:t>
      </w:r>
    </w:p>
    <w:p>
      <w:pPr>
        <w:pStyle w:val="FirstParagraph"/>
      </w:pPr>
      <w:r>
        <w:t xml:space="preserve">The global decline in trust for mainstream media has hit</w:t>
      </w:r>
      <w:r>
        <w:t xml:space="preserve"> </w:t>
      </w:r>
      <w:r>
        <w:rPr>
          <w:bCs/>
          <w:b/>
        </w:rPr>
        <w:t xml:space="preserve">Canada Montreal</w:t>
      </w:r>
      <w:r>
        <w:t xml:space="preserve">'s journalistic community hard. Yet, within this skepticism lies an opportunity to reinforce the fundamental purpose of the profession: accountability and clarity. In an era where misinformation spreads rapidly through social media algorithms, the role of the traditional</w:t>
      </w:r>
      <w:r>
        <w:t xml:space="preserve"> </w:t>
      </w:r>
      <w:r>
        <w:rPr>
          <w:bCs/>
          <w:b/>
        </w:rPr>
        <w:t xml:space="preserve">Journalist</w:t>
      </w:r>
      <w:r>
        <w:t xml:space="preserve"> </w:t>
      </w:r>
      <w:r>
        <w:t xml:space="preserve">is more critical than ever. They serve as gatekeepers who verify facts before they become public opinion.</w:t>
      </w:r>
    </w:p>
    <w:p>
      <w:pPr>
        <w:pStyle w:val="BodyText"/>
      </w:pPr>
      <w:r>
        <w:t xml:space="preserve">In a city like Montreal, which has historically been a hub for political activism and social change—from the Quiet Revolution to recent debates over secularism and integration—the stakes of reporting are particularly high. A misstep can inflame tensions; careful, balanced journalism can foster understanding. The</w:t>
      </w:r>
      <w:r>
        <w:t xml:space="preserve"> </w:t>
      </w:r>
      <w:r>
        <w:rPr>
          <w:bCs/>
          <w:b/>
        </w:rPr>
        <w:t xml:space="preserve">Journalist</w:t>
      </w:r>
      <w:r>
        <w:t xml:space="preserve"> </w:t>
      </w:r>
      <w:r>
        <w:t xml:space="preserve">must therefore be acutely aware of their impact on social cohesion. They are not just reporters; they are architects of public discourse in a society that values pluralism yet struggles with fragmentation.</w:t>
      </w:r>
    </w:p>
    <w:bookmarkEnd w:id="21"/>
    <w:bookmarkStart w:id="22" w:name="X4934eeb980e8f31f97c0beb20f5dd448031f8ed"/>
    <w:p>
      <w:pPr>
        <w:pStyle w:val="Heading2"/>
      </w:pPr>
      <w:r>
        <w:t xml:space="preserve">The Ethical Imperative: Beyond Sensationalism</w:t>
      </w:r>
    </w:p>
    <w:p>
      <w:pPr>
        <w:pStyle w:val="FirstParagraph"/>
      </w:pPr>
      <w:r>
        <w:t xml:space="preserve">Ethics in journalism is often discussed in abstract terms, but in the context of</w:t>
      </w:r>
      <w:r>
        <w:t xml:space="preserve"> </w:t>
      </w:r>
      <w:r>
        <w:rPr>
          <w:bCs/>
          <w:b/>
        </w:rPr>
        <w:t xml:space="preserve">Canada Montreal</w:t>
      </w:r>
      <w:r>
        <w:t xml:space="preserve">, it takes on very concrete forms. Consider the coverage of immigration policy or housing crises—issues that affect diverse populations differently. The</w:t>
      </w:r>
      <w:r>
        <w:t xml:space="preserve"> </w:t>
      </w:r>
      <w:r>
        <w:rPr>
          <w:bCs/>
          <w:b/>
        </w:rPr>
        <w:t xml:space="preserve">Journalist</w:t>
      </w:r>
      <w:r>
        <w:t xml:space="preserve"> </w:t>
      </w:r>
      <w:r>
        <w:t xml:space="preserve">has a duty to avoid sensationalism that might stigmatize minority groups or oversimplify complex socio-economic realities. Instead, they must strive for contextual depth, highlighting systemic issues rather than individual failings.</w:t>
      </w:r>
    </w:p>
    <w:p>
      <w:pPr>
        <w:pStyle w:val="BodyText"/>
      </w:pPr>
      <w:r>
        <w:t xml:space="preserve">This ethical imperative is also tied to the concept of public interest. In</w:t>
      </w:r>
      <w:r>
        <w:t xml:space="preserve"> </w:t>
      </w:r>
      <w:r>
        <w:rPr>
          <w:bCs/>
          <w:b/>
        </w:rPr>
        <w:t xml:space="preserve">Canada Montreal</w:t>
      </w:r>
      <w:r>
        <w:t xml:space="preserve">, where municipal politics often intersect with provincial and federal mandates, the</w:t>
      </w:r>
      <w:r>
        <w:t xml:space="preserve"> </w:t>
      </w:r>
      <w:r>
        <w:rPr>
          <w:bCs/>
          <w:b/>
        </w:rPr>
        <w:t xml:space="preserve">Journalist</w:t>
      </w:r>
      <w:r>
        <w:t xml:space="preserve"> </w:t>
      </w:r>
      <w:r>
        <w:t xml:space="preserve">plays a vital role in holding power accountable. Whether it is investigating corruption, highlighting environmental concerns in the St. Lawrence River basin, or examining disparities in healthcare access across boroughs, the journalist serves as a watchdog for citizens who may feel unheard.</w:t>
      </w:r>
    </w:p>
    <w:bookmarkEnd w:id="22"/>
    <w:bookmarkStart w:id="23" w:name="X1ad38391505ff12a4bff617a84d99149062d92a"/>
    <w:p>
      <w:pPr>
        <w:pStyle w:val="Heading2"/>
      </w:pPr>
      <w:r>
        <w:t xml:space="preserve">The Digital Transformation and Local Resilience</w:t>
      </w:r>
    </w:p>
    <w:p>
      <w:pPr>
        <w:pStyle w:val="FirstParagraph"/>
      </w:pPr>
      <w:r>
        <w:t xml:space="preserve">The rise of digital platforms has democratized information but also diluted authority. In</w:t>
      </w:r>
      <w:r>
        <w:t xml:space="preserve"> </w:t>
      </w:r>
      <w:r>
        <w:rPr>
          <w:bCs/>
          <w:b/>
        </w:rPr>
        <w:t xml:space="preserve">Canada Montreal</w:t>
      </w:r>
      <w:r>
        <w:t xml:space="preserve">, local newsrooms face financial pressures that threaten their independence. However, this challenge has also sparked innovation. Many journalists here are turning to community-driven models, engaging directly with residents through podcasts, newsletters, and social media interactions. This shift allows the</w:t>
      </w:r>
      <w:r>
        <w:t xml:space="preserve"> </w:t>
      </w:r>
      <w:r>
        <w:rPr>
          <w:bCs/>
          <w:b/>
        </w:rPr>
        <w:t xml:space="preserve">Journalist</w:t>
      </w:r>
      <w:r>
        <w:t xml:space="preserve"> </w:t>
      </w:r>
      <w:r>
        <w:t xml:space="preserve">to become less of a distant authority figure and more of a collaborative partner in storytelling.</w:t>
      </w:r>
    </w:p>
    <w:p>
      <w:pPr>
        <w:pStyle w:val="BodyText"/>
      </w:pPr>
      <w:r>
        <w:t xml:space="preserve">This transformation reflects the evolving nature of trust. People do not just trust institutions; they trust voices they feel connected to. By embracing transparency—explaining how stories are researched, acknowledging biases, and correcting errors openly—the modern</w:t>
      </w:r>
      <w:r>
        <w:t xml:space="preserve"> </w:t>
      </w:r>
      <w:r>
        <w:rPr>
          <w:bCs/>
          <w:b/>
        </w:rPr>
        <w:t xml:space="preserve">Journalist</w:t>
      </w:r>
      <w:r>
        <w:t xml:space="preserve"> </w:t>
      </w:r>
      <w:r>
        <w:t xml:space="preserve">can rebuild credibility. In a city known for its artistic expression and intellectual rigor, there is also an appetite for high-quality journalism that challenges readers to think critically rather than passively consume content.</w:t>
      </w:r>
    </w:p>
    <w:bookmarkEnd w:id="23"/>
    <w:bookmarkStart w:id="24" w:name="X9c177819d558775d4d3506a08d6a0a4df73150e"/>
    <w:p>
      <w:pPr>
        <w:pStyle w:val="Heading2"/>
      </w:pPr>
      <w:r>
        <w:t xml:space="preserve">The Future of the Craft in Canada Montreal</w:t>
      </w:r>
    </w:p>
    <w:p>
      <w:pPr>
        <w:pStyle w:val="FirstParagraph"/>
      </w:pPr>
      <w:r>
        <w:t xml:space="preserve">Looking ahead, the future of journalism in</w:t>
      </w:r>
      <w:r>
        <w:t xml:space="preserve"> </w:t>
      </w:r>
      <w:r>
        <w:rPr>
          <w:bCs/>
          <w:b/>
        </w:rPr>
        <w:t xml:space="preserve">Canada Montreal</w:t>
      </w:r>
      <w:r>
        <w:t xml:space="preserve"> </w:t>
      </w:r>
      <w:r>
        <w:t xml:space="preserve">will depend on its ability to remain relevant and indispensable. The</w:t>
      </w:r>
      <w:r>
        <w:t xml:space="preserve"> </w:t>
      </w:r>
      <w:r>
        <w:rPr>
          <w:bCs/>
          <w:b/>
        </w:rPr>
        <w:t xml:space="preserve">Journalist</w:t>
      </w:r>
      <w:r>
        <w:t xml:space="preserve"> </w:t>
      </w:r>
      <w:r>
        <w:t xml:space="preserve">must adapt to new technologies while retaining core values such as integrity, accuracy, and fairness. AI tools may assist in data analysis or transcription, but they cannot replace the human empathy required to interview a grieving family or interpret the cultural significance of a local festival.</w:t>
      </w:r>
    </w:p>
    <w:p>
      <w:pPr>
        <w:pStyle w:val="BodyText"/>
      </w:pPr>
      <w:r>
        <w:t xml:space="preserve">Moreover, the</w:t>
      </w:r>
      <w:r>
        <w:t xml:space="preserve"> </w:t>
      </w:r>
      <w:r>
        <w:rPr>
          <w:bCs/>
          <w:b/>
        </w:rPr>
        <w:t xml:space="preserve">Journalist</w:t>
      </w:r>
      <w:r>
        <w:t xml:space="preserve"> </w:t>
      </w:r>
      <w:r>
        <w:t xml:space="preserve">must continue to champion diversity not just in their newsrooms but in their coverage.</w:t>
      </w:r>
      <w:r>
        <w:t xml:space="preserve"> </w:t>
      </w:r>
      <w:r>
        <w:rPr>
          <w:bCs/>
          <w:b/>
        </w:rPr>
        <w:t xml:space="preserve">Canada Montreal</w:t>
      </w:r>
      <w:r>
        <w:t xml:space="preserve">'s population is increasingly diverse, and its media must reflect that reality. This means amplifying voices from immigrant communities, Indigenous groups, and other underrepresented populations. Only through inclusive storytelling can the journalist fulfill their promise to represent the whole of society.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Journalist</w:t>
      </w:r>
      <w:r>
        <w:t xml:space="preserve"> </w:t>
      </w:r>
      <w:r>
        <w:t xml:space="preserve">in</w:t>
      </w:r>
      <w:r>
        <w:t xml:space="preserve"> </w:t>
      </w:r>
      <w:r>
        <w:rPr>
          <w:bCs/>
          <w:b/>
        </w:rPr>
        <w:t xml:space="preserve">Canada Montreal</w:t>
      </w:r>
      <w:r>
        <w:t xml:space="preserve">is a noble yet demanding pursuit. It requires navigating linguistic divides, cultural sensitivities, and political complexities while upholding the highest standards of truth and ethics. The journalist acts as both mirror—reflecting society’s flaws—and beacon—guiding it toward greater understanding and justice.</w:t>
      </w:r>
    </w:p>
    <w:p>
      <w:pPr>
        <w:pStyle w:val="BodyText"/>
      </w:pPr>
      <w:r>
        <w:t xml:space="preserve">As we move further into the 21st century, the need for reliable, nuanced journalism has never been clearer. In a city where every headline carries cultural weight and every story contributes to ongoing social dialogues, the</w:t>
      </w:r>
      <w:r>
        <w:t xml:space="preserve"> </w:t>
      </w:r>
      <w:r>
        <w:rPr>
          <w:bCs/>
          <w:b/>
        </w:rPr>
        <w:t xml:space="preserve">Journalist</w:t>
      </w:r>
      <w:r>
        <w:t xml:space="preserve"> </w:t>
      </w:r>
      <w:r>
        <w:t xml:space="preserve">remains an indispensable pillar of democratic life. Let us value their work not merely as information providers but as essential stewards of public trust and civic engagement in our beloved</w:t>
      </w:r>
      <w:r>
        <w:t xml:space="preserve"> </w:t>
      </w:r>
      <w:r>
        <w:rPr>
          <w:bCs/>
          <w:b/>
        </w:rPr>
        <w:t xml:space="preserve">Canada Montreal</w:t>
      </w:r>
      <w:r>
        <w:t xml:space="preserve">.</w:t>
      </w:r>
    </w:p>
    <w:p>
      <w:pPr>
        <w:pStyle w:val="BodyText"/>
      </w:pPr>
      <w:r>
        <w:t xml:space="preserve">© 2023 Reflection on Journalism.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Canada Montreal</dc:title>
  <dc:creator/>
  <dc:language>en</dc:language>
  <cp:keywords/>
  <dcterms:created xsi:type="dcterms:W3CDTF">2026-07-29T14:17:31Z</dcterms:created>
  <dcterms:modified xsi:type="dcterms:W3CDTF">2026-07-29T14:17:31Z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