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Vancouver,</w:t>
      </w:r>
      <w:r>
        <w:t xml:space="preserve"> </w:t>
      </w:r>
      <w:r>
        <w:t xml:space="preserve">Canada</w:t>
      </w:r>
    </w:p>
    <w:bookmarkStart w:id="26" w:name="X219045f043b01c366477d6f2cc358fb43e45c00"/>
    <w:p>
      <w:pPr>
        <w:pStyle w:val="Heading1"/>
      </w:pPr>
      <w:r>
        <w:t xml:space="preserve">The Mirror and the Compass: A Reflection on Journalism in Vancouver, Canada</w:t>
      </w:r>
    </w:p>
    <w:p>
      <w:pPr>
        <w:pStyle w:val="FirstParagraph"/>
      </w:pPr>
      <w:r>
        <w:t xml:space="preserve">To understand the profession of the</w:t>
      </w:r>
      <w:r>
        <w:t xml:space="preserve"> </w:t>
      </w:r>
      <w:r>
        <w:rPr>
          <w:bCs/>
          <w:b/>
        </w:rPr>
        <w:t xml:space="preserve">Journalist</w:t>
      </w:r>
      <w:r>
        <w:t xml:space="preserve">, particularly within the unique sociopolitical and cultural landscape of</w:t>
      </w:r>
      <w:r>
        <w:t xml:space="preserve"> </w:t>
      </w:r>
      <w:r>
        <w:rPr>
          <w:bCs/>
          <w:b/>
        </w:rPr>
        <w:t xml:space="preserve">Vancouver, Canada</w:t>
      </w:r>
      <w:r>
        <w:t xml:space="preserve">, one must look beyond the simple dissemination of news. It is not merely about reporting facts; it is about interpreting reality, challenging power structures, and giving voice to a rapidly evolving community. As I reflect on the trajectory of modern media in this coastal metropolis, several key themes emerge regarding responsibility, diversity, technological disruption, and the ethical imperatives that define true journalistic integrity.</w:t>
      </w:r>
    </w:p>
    <w:bookmarkStart w:id="20" w:name="the-unique-context-of-vancouver"/>
    <w:p>
      <w:pPr>
        <w:pStyle w:val="Heading2"/>
      </w:pPr>
      <w:r>
        <w:t xml:space="preserve">The Unique Context of Vancouver</w:t>
      </w:r>
    </w:p>
    <w:p>
      <w:pPr>
        <w:pStyle w:val="FirstParagraph"/>
      </w:pPr>
      <w:r>
        <w:t xml:space="preserve">Vancouver is not a typical city; it is a global hub nestled between the Pacific Ocean and snow-capped mountains. This geographic isolation combined with extreme connectivity makes it a microcosm of global issues: housing crises, indigenous reconciliation, climate change mitigation, and economic inequality are not abstract concepts here but daily realities. For any</w:t>
      </w:r>
      <w:r>
        <w:t xml:space="preserve"> </w:t>
      </w:r>
      <w:r>
        <w:rPr>
          <w:bCs/>
          <w:b/>
        </w:rPr>
        <w:t xml:space="preserve">Journalist</w:t>
      </w:r>
      <w:r>
        <w:t xml:space="preserve"> </w:t>
      </w:r>
      <w:r>
        <w:t xml:space="preserve">operating in</w:t>
      </w:r>
      <w:r>
        <w:t xml:space="preserve"> </w:t>
      </w:r>
      <w:r>
        <w:rPr>
          <w:bCs/>
          <w:b/>
        </w:rPr>
        <w:t xml:space="preserve">Canada Vancouver</w:t>
      </w:r>
      <w:r>
        <w:t xml:space="preserve">, the mandate is complex. The audience is highly educated, diverse, and increasingly skeptical of traditional institutions.</w:t>
      </w:r>
    </w:p>
    <w:p>
      <w:pPr>
        <w:pStyle w:val="BodyText"/>
      </w:pPr>
      <w:r>
        <w:t xml:space="preserve">The reflection begins with the realization that journalism in this region cannot be monolithic. It must account for the distinct voices of First Nations communities who have inhabited these lands since time immemorial. A responsible</w:t>
      </w:r>
      <w:r>
        <w:t xml:space="preserve"> </w:t>
      </w:r>
      <w:r>
        <w:rPr>
          <w:bCs/>
          <w:b/>
        </w:rPr>
        <w:t xml:space="preserve">Journalist</w:t>
      </w:r>
      <w:r>
        <w:t xml:space="preserve"> </w:t>
      </w:r>
      <w:r>
        <w:t xml:space="preserve">does not just report on indigenous issues but incorporates indigenous perspectives into the broader narrative of society. This requires a shift from a colonial framework of reporting to one rooted in respect, accuracy, and co-creation. In Vancouver, where treaties are ongoing negotiations and land acknowledgments have become standard practice in public life, the</w:t>
      </w:r>
      <w:r>
        <w:t xml:space="preserve"> </w:t>
      </w:r>
      <w:r>
        <w:rPr>
          <w:bCs/>
          <w:b/>
        </w:rPr>
        <w:t xml:space="preserve">Journalist</w:t>
      </w:r>
      <w:r>
        <w:t xml:space="preserve"> </w:t>
      </w:r>
      <w:r>
        <w:t xml:space="preserve">serves as a bridge between historical truths and contemporary policies.</w:t>
      </w:r>
    </w:p>
    <w:bookmarkEnd w:id="20"/>
    <w:bookmarkStart w:id="21" w:name="X0625900450246ea9d5724b732d879ae76772fc6"/>
    <w:p>
      <w:pPr>
        <w:pStyle w:val="Heading2"/>
      </w:pPr>
      <w:r>
        <w:t xml:space="preserve">The Digital Disruption and the Search for Truth</w:t>
      </w:r>
    </w:p>
    <w:p>
      <w:pPr>
        <w:pStyle w:val="FirstParagraph"/>
      </w:pPr>
      <w:r>
        <w:t xml:space="preserve">The digital revolution has fundamentally altered how news is consumed in</w:t>
      </w:r>
      <w:r>
        <w:t xml:space="preserve"> </w:t>
      </w:r>
      <w:r>
        <w:rPr>
          <w:bCs/>
          <w:b/>
        </w:rPr>
        <w:t xml:space="preserve">Vancouver Canada</w:t>
      </w:r>
      <w:r>
        <w:t xml:space="preserve">. The local print landscape, once dominated by major dailies, has contracted significantly. Consequently, the role of the independent</w:t>
      </w:r>
      <w:r>
        <w:t xml:space="preserve"> </w:t>
      </w:r>
      <w:r>
        <w:rPr>
          <w:bCs/>
          <w:b/>
        </w:rPr>
        <w:t xml:space="preserve">Journalist</w:t>
      </w:r>
      <w:r>
        <w:t xml:space="preserve"> </w:t>
      </w:r>
      <w:r>
        <w:t xml:space="preserve">or non-profit investigative outlet has grown in importance. Social media algorithms prioritize engagement over accuracy, creating echo chambers that polarize communities. In this environment, the</w:t>
      </w:r>
      <w:r>
        <w:t xml:space="preserve"> </w:t>
      </w:r>
      <w:r>
        <w:rPr>
          <w:bCs/>
          <w:b/>
        </w:rPr>
        <w:t xml:space="preserve">Journalist</w:t>
      </w:r>
      <w:r>
        <w:t xml:space="preserve"> </w:t>
      </w:r>
      <w:r>
        <w:t xml:space="preserve">becomes a critical filter against misinformation.</w:t>
      </w:r>
    </w:p>
    <w:p>
      <w:pPr>
        <w:pStyle w:val="BodyText"/>
      </w:pPr>
      <w:r>
        <w:t xml:space="preserve">Reflecting on this shift, I recognize that the modern</w:t>
      </w:r>
      <w:r>
        <w:t xml:space="preserve"> </w:t>
      </w:r>
      <w:r>
        <w:rPr>
          <w:bCs/>
          <w:b/>
        </w:rPr>
        <w:t xml:space="preserve">Journalist</w:t>
      </w:r>
      <w:r>
        <w:t xml:space="preserve"> </w:t>
      </w:r>
      <w:r>
        <w:t xml:space="preserve">must be part reporter and part educator. When covering topics such as cryptocurrency scams targeting immigrant communities or misinformation regarding local health initiatives during the pandemic, the</w:t>
      </w:r>
      <w:r>
        <w:t xml:space="preserve"> </w:t>
      </w:r>
      <w:r>
        <w:rPr>
          <w:bCs/>
          <w:b/>
        </w:rPr>
        <w:t xml:space="preserve">Journalist</w:t>
      </w:r>
      <w:r>
        <w:t xml:space="preserve"> </w:t>
      </w:r>
      <w:r>
        <w:t xml:space="preserve">must provide context, not just headlines. In Vancouver’s tech-savvy environment, where startup culture thrives alongside traditional media houses, there is a tension between speed and depth. The ethical</w:t>
      </w:r>
      <w:r>
        <w:t xml:space="preserve"> </w:t>
      </w:r>
      <w:r>
        <w:rPr>
          <w:bCs/>
          <w:b/>
        </w:rPr>
        <w:t xml:space="preserve">Journalist</w:t>
      </w:r>
      <w:r>
        <w:t xml:space="preserve"> </w:t>
      </w:r>
      <w:r>
        <w:t xml:space="preserve">resists the pressure to publish prematurely for clicks, understanding that trust is their most valuable currency. This slow journalism approach is essential in preserving the credibility of news sources in an era of "fake news."</w:t>
      </w:r>
    </w:p>
    <w:bookmarkEnd w:id="21"/>
    <w:bookmarkStart w:id="22" w:name="housing-inequality-and-social-justice"/>
    <w:p>
      <w:pPr>
        <w:pStyle w:val="Heading2"/>
      </w:pPr>
      <w:r>
        <w:t xml:space="preserve">Housing, Inequality, and Social Justice</w:t>
      </w:r>
    </w:p>
    <w:p>
      <w:pPr>
        <w:pStyle w:val="FirstParagraph"/>
      </w:pPr>
      <w:r>
        <w:t xml:space="preserve">No reflection on journalism in Vancouver would be complete without addressing the housing crisis. The skyrocketing cost of living has displaced long-term residents and widened the gap between wealth and poverty. For a</w:t>
      </w:r>
      <w:r>
        <w:t xml:space="preserve"> </w:t>
      </w:r>
      <w:r>
        <w:rPr>
          <w:bCs/>
          <w:b/>
        </w:rPr>
        <w:t xml:space="preserve">Journalist</w:t>
      </w:r>
      <w:r>
        <w:t xml:space="preserve">, this is not just an economic story; it is a humanitarian one. How does the</w:t>
      </w:r>
      <w:r>
        <w:t xml:space="preserve"> </w:t>
      </w:r>
      <w:r>
        <w:rPr>
          <w:bCs/>
          <w:b/>
        </w:rPr>
        <w:t xml:space="preserve">Journalist</w:t>
      </w:r>
      <w:r>
        <w:t xml:space="preserve"> </w:t>
      </w:r>
      <w:r>
        <w:t xml:space="preserve">humanize statistics about empty units and homeless encampments? It requires empathetic storytelling that goes beyond blame to explore systemic failures.</w:t>
      </w:r>
    </w:p>
    <w:p>
      <w:pPr>
        <w:pStyle w:val="BodyText"/>
      </w:pPr>
      <w:r>
        <w:t xml:space="preserve">In</w:t>
      </w:r>
      <w:r>
        <w:t xml:space="preserve"> </w:t>
      </w:r>
      <w:r>
        <w:rPr>
          <w:bCs/>
          <w:b/>
        </w:rPr>
        <w:t xml:space="preserve">Vancouver Canada</w:t>
      </w:r>
      <w:r>
        <w:t xml:space="preserve">, the press has a duty to hold developers, politicians, and urban planners accountable. However, this must be done with nuance. A simplistic narrative of "greed versus need" fails to capture the complexities of zoning laws, municipal governance, and global investment flows. The</w:t>
      </w:r>
      <w:r>
        <w:t xml:space="preserve"> </w:t>
      </w:r>
      <w:r>
        <w:rPr>
          <w:bCs/>
          <w:b/>
        </w:rPr>
        <w:t xml:space="preserve">Journalist</w:t>
      </w:r>
      <w:r>
        <w:t xml:space="preserve"> </w:t>
      </w:r>
      <w:r>
        <w:t xml:space="preserve">must delve into the policy details while maintaining a narrative that resonates with affected individuals. This balance between hard data and soft storytelling is perhaps the most difficult skill for any</w:t>
      </w:r>
      <w:r>
        <w:t xml:space="preserve"> </w:t>
      </w:r>
      <w:r>
        <w:rPr>
          <w:bCs/>
          <w:b/>
        </w:rPr>
        <w:t xml:space="preserve">Journalist</w:t>
      </w:r>
      <w:r>
        <w:t xml:space="preserve"> </w:t>
      </w:r>
      <w:r>
        <w:t xml:space="preserve">to master.</w:t>
      </w:r>
    </w:p>
    <w:bookmarkEnd w:id="22"/>
    <w:bookmarkStart w:id="23" w:name="diversity-as-a-lens-not-a-trend"/>
    <w:p>
      <w:pPr>
        <w:pStyle w:val="Heading2"/>
      </w:pPr>
      <w:r>
        <w:t xml:space="preserve">Diversity as a Lens, Not a Trend</w:t>
      </w:r>
    </w:p>
    <w:p>
      <w:pPr>
        <w:pStyle w:val="FirstParagraph"/>
      </w:pPr>
      <w:r>
        <w:t xml:space="preserve">Vancouver is one of the most multicultural cities in North America. With large populations of Chinese, South Asian, and Southeast Asian communities, the media landscape must reflect this diversity. Historically, mainstream outlets struggled to represent these groups accurately. Today, there is a growing recognition that a</w:t>
      </w:r>
      <w:r>
        <w:t xml:space="preserve"> </w:t>
      </w:r>
      <w:r>
        <w:rPr>
          <w:bCs/>
          <w:b/>
        </w:rPr>
        <w:t xml:space="preserve">Journalist</w:t>
      </w:r>
      <w:r>
        <w:t xml:space="preserve"> </w:t>
      </w:r>
      <w:r>
        <w:t xml:space="preserve">who reflects the community they serve provides better coverage.</w:t>
      </w:r>
    </w:p>
    <w:p>
      <w:pPr>
        <w:pStyle w:val="BodyText"/>
      </w:pPr>
      <w:r>
        <w:t xml:space="preserve">This reflection underscores the importance of inclusive hiring practices and diverse editorial boards. When the newsroom mirrors society, blind spots disappear. For instance, covering issues related to language barriers in healthcare or discrimination in housing markets requires journalists who understand those cultural contexts. The</w:t>
      </w:r>
      <w:r>
        <w:t xml:space="preserve"> </w:t>
      </w:r>
      <w:r>
        <w:rPr>
          <w:bCs/>
          <w:b/>
        </w:rPr>
        <w:t xml:space="preserve">Journalist</w:t>
      </w:r>
      <w:r>
        <w:t xml:space="preserve"> </w:t>
      </w:r>
      <w:r>
        <w:t xml:space="preserve">is no longer just an observer from afar but a participant who understands the lived experiences of their neighbors.</w:t>
      </w:r>
    </w:p>
    <w:bookmarkEnd w:id="23"/>
    <w:bookmarkStart w:id="24" w:name="ethical-responsibility-and-public-trust"/>
    <w:p>
      <w:pPr>
        <w:pStyle w:val="Heading2"/>
      </w:pPr>
      <w:r>
        <w:t xml:space="preserve">Ethical Responsibility and Public Trust</w:t>
      </w:r>
    </w:p>
    <w:p>
      <w:pPr>
        <w:pStyle w:val="FirstParagraph"/>
      </w:pPr>
      <w:r>
        <w:t xml:space="preserve">Ultimately, the core of being a</w:t>
      </w:r>
      <w:r>
        <w:t xml:space="preserve"> </w:t>
      </w:r>
      <w:r>
        <w:rPr>
          <w:bCs/>
          <w:b/>
        </w:rPr>
        <w:t xml:space="preserve">Journalist</w:t>
      </w:r>
      <w:r>
        <w:t xml:space="preserve"> </w:t>
      </w:r>
      <w:r>
        <w:t xml:space="preserve">in Vancouver rests on ethics. In a city that values transparency and environmental stewardship, journalistic practices must align with these civic values. This means avoiding conflicts of interest, correcting errors promptly, and protecting sources who risk their safety to reveal truths about corporate malfeasance or government misconduct.</w:t>
      </w:r>
    </w:p>
    <w:p>
      <w:pPr>
        <w:pStyle w:val="BodyText"/>
      </w:pPr>
      <w:r>
        <w:t xml:space="preserve">The</w:t>
      </w:r>
      <w:r>
        <w:t xml:space="preserve"> </w:t>
      </w:r>
      <w:r>
        <w:rPr>
          <w:bCs/>
          <w:b/>
        </w:rPr>
        <w:t xml:space="preserve">Journalist</w:t>
      </w:r>
      <w:r>
        <w:t xml:space="preserve"> </w:t>
      </w:r>
      <w:r>
        <w:t xml:space="preserve">in</w:t>
      </w:r>
      <w:r>
        <w:t xml:space="preserve"> </w:t>
      </w:r>
      <w:r>
        <w:rPr>
          <w:bCs/>
          <w:b/>
        </w:rPr>
        <w:t xml:space="preserve">Vancouver Canada</w:t>
      </w:r>
      <w:r>
        <w:t xml:space="preserve"> </w:t>
      </w:r>
      <w:r>
        <w:t xml:space="preserve">faces the challenge of maintaining independence while navigating political pressures from both left and right. There is a tendency to label critical reporting as biased, which undermines public trust. Therefore, the</w:t>
      </w:r>
      <w:r>
        <w:t xml:space="preserve"> </w:t>
      </w:r>
      <w:r>
        <w:rPr>
          <w:bCs/>
          <w:b/>
        </w:rPr>
        <w:t xml:space="preserve">Journalist</w:t>
      </w:r>
      <w:r>
        <w:t xml:space="preserve"> </w:t>
      </w:r>
      <w:r>
        <w:t xml:space="preserve">must commit to fairness and rigorous verification above all else. This commitment fosters a democratic society where citizens can make informed decisions.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 Vancouver is more vital than ever. It is a role defined by adaptation, empathy, and unwavering integrity. As we look to the future of media in Canada’s west coast city, it is clear that journalism must evolve from a transactional exchange of information to a relational practice built on trust and community engagement.</w:t>
      </w:r>
    </w:p>
    <w:p>
      <w:pPr>
        <w:pStyle w:val="BodyText"/>
      </w:pPr>
      <w:r>
        <w:t xml:space="preserve">The</w:t>
      </w:r>
      <w:r>
        <w:t xml:space="preserve"> </w:t>
      </w:r>
      <w:r>
        <w:rPr>
          <w:bCs/>
          <w:b/>
        </w:rPr>
        <w:t xml:space="preserve">Journalist</w:t>
      </w:r>
      <w:r>
        <w:t xml:space="preserve"> </w:t>
      </w:r>
      <w:r>
        <w:t xml:space="preserve">acts as both mirror and compass: reflecting the diverse realities of life in Vancouver while guiding society toward justice and truth. In doing so, they uphold the democratic ideals that define our city. As we navigate an uncertain future, let us remember that a free, independent press is not a luxury but a necessity for any vibrant community.</w:t>
      </w:r>
    </w:p>
    <w:p>
      <w:pPr>
        <w:pStyle w:val="BodyText"/>
      </w:pPr>
      <w:r>
        <w:rPr>
          <w:bCs/>
          <w:b/>
        </w:rPr>
        <w:t xml:space="preserve">Reflection Completed by:</w:t>
      </w:r>
      <w:r>
        <w:br/>
      </w:r>
      <w:r>
        <w:t xml:space="preserve">A Concerned Citizen and Media Observer</w:t>
      </w:r>
      <w:r>
        <w:br/>
      </w:r>
      <w:r>
        <w:t xml:space="preserve">Vancouver,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Vancouver, Canada</dc:title>
  <dc:creator/>
  <dc:language>en</dc:language>
  <cp:keywords/>
  <dcterms:created xsi:type="dcterms:W3CDTF">2026-07-29T19:46:18Z</dcterms:created>
  <dcterms:modified xsi:type="dcterms:W3CDTF">2026-07-29T19:46:18Z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