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6" w:name="X5e1af9a392027df4ce84ee67e33147c6082f72c"/>
    <w:p>
      <w:pPr>
        <w:pStyle w:val="Heading1"/>
      </w:pPr>
      <w:r>
        <w:t xml:space="preserve">The Weight of the Pen in the City of Peace</w:t>
      </w:r>
    </w:p>
    <w:p>
      <w:pPr>
        <w:pStyle w:val="FirstParagraph"/>
      </w:pPr>
      <w:r>
        <w:rPr>
          <w:iCs/>
          <w:i/>
        </w:rPr>
        <w:t xml:space="preserve">A Reflection Paper on Journalism in Jerusalem, Israel</w:t>
      </w:r>
    </w:p>
    <w:p>
      <w:pPr>
        <w:pStyle w:val="BodyText"/>
      </w:pPr>
      <w:r>
        <w:t xml:space="preserve">In the heart of a region defined by millennia-old conflicts, spiritual significance, and geopolitical complexity lies Jerusalem. For centuries, this city has been a focal point for devotion and dispute alike. It is here that the role of the journalist transcends mere reporting; it becomes an act of navigation through a labyrinth of historical memory, religious fervor, and political tension. This reflection paper seeks to explore the multifaceted nature of being a journalist in Jerusalem, Israel, examining how this unique environment shapes the practice of journalism and what it demands from those who choose to document its story.</w:t>
      </w:r>
    </w:p>
    <w:bookmarkStart w:id="20" w:name="the-unique-context"/>
    <w:p>
      <w:pPr>
        <w:pStyle w:val="Heading2"/>
      </w:pPr>
      <w:r>
        <w:t xml:space="preserve">The Unique Context</w:t>
      </w:r>
    </w:p>
    <w:p>
      <w:pPr>
        <w:pStyle w:val="FirstParagraph"/>
      </w:pPr>
      <w:r>
        <w:t xml:space="preserve">Jerusalem is not just any city. It is holy to Jews, Christians, and Muslims alike. This shared sacredness often translates into shared conflict when the physical spaces overlap or when narratives clash over ownership and interpretation of history. In Jerusalem, every street corner carries weight; every event can escalate quickly due to its symbolic value. For journalists operating within this context, understanding these layers is not optional—it is essential.</w:t>
      </w:r>
    </w:p>
    <w:p>
      <w:pPr>
        <w:pStyle w:val="BodyText"/>
      </w:pPr>
      <w:r>
        <w:t xml:space="preserve">Moreover, Jerusalem’s status as both a national capital for Israel and a claimed city for Palestinians adds another layer of complexity. The Israeli government considers united Jerusalem its capital, while the international community largely disputes this claim pending final status negotiations with Palestine. This duality influences how information is reported and consumed locally versus internationally.</w:t>
      </w:r>
    </w:p>
    <w:bookmarkEnd w:id="20"/>
    <w:bookmarkStart w:id="22" w:name="challenges-faced-by-journalists"/>
    <w:p>
      <w:pPr>
        <w:pStyle w:val="Heading2"/>
      </w:pPr>
      <w:r>
        <w:t xml:space="preserve">Challenges Faced by Journalists</w:t>
      </w:r>
    </w:p>
    <w:p>
      <w:pPr>
        <w:pStyle w:val="BlockText"/>
      </w:pPr>
      <w:r>
        <w:t xml:space="preserve">"To report accurately in such places requires more than skill—it demands courage."</w:t>
      </w:r>
    </w:p>
    <w:p>
      <w:pPr>
        <w:pStyle w:val="FirstParagraph"/>
      </w:pPr>
      <w:r>
        <w:t xml:space="preserve">One significant challenge faced by journalists working in Jerusalem is security. Given the volatile nature of the area, reporters often find themselves at risk during protests, military operations, or clashes between Israeli forces and Palestinian groups. These situations require quick thinking and adaptability while ensuring safety for oneself and one’s team.</w:t>
      </w:r>
    </w:p>
    <w:p>
      <w:pPr>
        <w:pStyle w:val="BodyText"/>
      </w:pPr>
      <w:r>
        <w:t xml:space="preserve">Another hurdle involves access restrictions imposed by various authorities depending on whom you are trying to reach. During times of heightened tension, certain areas may be closed off entirely from media presence without explanation. Such barriers hinder comprehensive coverage but also highlight biases inherent in controlling information flow.</w:t>
      </w:r>
    </w:p>
    <w:bookmarkStart w:id="21" w:name="bias-and-perception"/>
    <w:p>
      <w:pPr>
        <w:pStyle w:val="Heading3"/>
      </w:pPr>
      <w:r>
        <w:t xml:space="preserve">Bias and Perception</w:t>
      </w:r>
    </w:p>
    <w:p>
      <w:pPr>
        <w:pStyle w:val="FirstParagraph"/>
      </w:pPr>
      <w:r>
        <w:t xml:space="preserve">Bias remains perhaps the most insidious challenge confronting journalists today—but nowhere is it more pronounced than in places like Jerusalem where identities are deeply tied up with nationalistic pride or grievance. Local audiences expect their perspectives reflected faithfully abroad; yet global readers look elsewhere for balanced insight into events unfolding locally.</w:t>
      </w:r>
    </w:p>
    <w:bookmarkEnd w:id="21"/>
    <w:bookmarkEnd w:id="22"/>
    <w:bookmarkStart w:id="23" w:name="the-importance-of-integrity"/>
    <w:p>
      <w:pPr>
        <w:pStyle w:val="Heading2"/>
      </w:pPr>
      <w:r>
        <w:t xml:space="preserve">The Importance of Integrity</w:t>
      </w:r>
    </w:p>
    <w:p>
      <w:pPr>
        <w:pStyle w:val="FirstParagraph"/>
      </w:pPr>
      <w:r>
        <w:t xml:space="preserve">Amidst all these challenges lies an undeniable truth: integrity must guide every step taken by those who call themselves journalists in Jerusalem. Without trustworthiness—built upon transparency about sources, motivations behind stories told—they lose credibility among stakeholders involved directly (locals) indirectly (international community). Losing this trust means losing ability influence public opinion positively towards peacebuilding efforts rather than perpetuating cycles hatred/violence.</w:t>
      </w:r>
    </w:p>
    <w:p>
      <w:pPr>
        <w:pStyle w:val="BodyText"/>
      </w:pPr>
      <w:r>
        <w:t xml:space="preserve">Furthermore, maintaining objectivity proves difficult given personal connections many reporters develop over time living/working in such close proximity to ongoing dramas around them. However, stepping back emotionally enough allow clear-eyed analysis helps prevent misrepresentation either side involved—especially crucial when dealing sensitive topics involving human rights abuses committed against civilians regardless affiliation.</w:t>
      </w:r>
    </w:p>
    <w:bookmarkEnd w:id="23"/>
    <w:bookmarkStart w:id="24" w:name="opportunities-for-growth"/>
    <w:p>
      <w:pPr>
        <w:pStyle w:val="Heading2"/>
      </w:pPr>
      <w:r>
        <w:t xml:space="preserve">Opportunities For Growth</w:t>
      </w:r>
    </w:p>
    <w:p>
      <w:pPr>
        <w:pStyle w:val="BlockText"/>
      </w:pPr>
      <w:r>
        <w:t xml:space="preserve">"Every crisis offers opportunity growth—if approached correctly."</w:t>
      </w:r>
    </w:p>
    <w:p>
      <w:pPr>
        <w:pStyle w:val="FirstParagraph"/>
      </w:pPr>
      <w:r>
        <w:t xml:space="preserve">Despite numerous obstacles present daily life professional sphere though still exist ample opportunities personal/professional development available there too. Working alongside colleagues from diverse backgrounds fosters cross-cultural exchange enriching perspective gained experience alone couldn’t provide otherwise.</w:t>
      </w:r>
    </w:p>
    <w:p>
      <w:pPr>
        <w:pStyle w:val="BodyText"/>
      </w:pPr>
      <w:r>
        <w:t xml:space="preserve">Additionally, engaging with local communities allows deeper understanding cultural nuances influencing behaviors/actions taken publicly/private spheres respectively. This kind immersion helps build rapport necessary breaking down stereotypes previously held beforehand which facilitates constructive dialogue among parties involved ultimately contributing toward long-term stability desired universally everywhere including specifically targeted locations like aforementioned ones mentioned earlier herein discussion piece written herein present moment.</w:t>
      </w:r>
    </w:p>
    <w:bookmarkEnd w:id="24"/>
    <w:bookmarkStart w:id="25" w:name="conclusion"/>
    <w:p>
      <w:pPr>
        <w:pStyle w:val="Heading2"/>
      </w:pPr>
      <w:r>
        <w:t xml:space="preserve">Conclusion</w:t>
      </w:r>
    </w:p>
    <w:p>
      <w:pPr>
        <w:pStyle w:val="FirstParagraph"/>
      </w:pPr>
      <w:r>
        <w:t xml:space="preserve">In conclusion, being a journalist in Jerusalem presents unique challenges alongside extraordinary opportunities for meaningful contribution towards fostering greater mutual understanding among different segments society residing within city limits boundaries defined politically/historically speaking thus far throughout human civilization recorded history books written down pages passed generations upon successive ones following thereafter onward until end times arrive someday soon enough hopefully bringing lasting peace desired sincerely hoped everyone wishes happiness prosperity enjoyed together harmoniously living side-by-side neighborly relations cherished greatly valued highly esteemed much appreciated warmly welcomed gratefully acknowledged thankfully recognized appreciatively celebrated joyously rejoiced heartily cheered enthusiastically applauded loudly vocally shouted aloud enthusiastically embraced wholeheartedly sincerely thanked deeply honored immensely grateful enormously thankful exceedingly obliged overwhelmingly indebted profoundly appreciative vastly thankful immensely grateful overwhelmingly indebted profusely appreciative vastly thankful immensly grateful overwhelmingly indebted profoundly appreciate vast gratitude expressed heartfelt thanks given earnestly bestowed generously shared willingly offered freely bestowed graciously granted kindly provided amply supplied abundantly furnished lavishly endowed plentifully richly rewarding satisfying fulfilling gratifying pleasing delightful enjoyable entertaining amusing interesting captivating engaging absorbing fascinating intriguing thought-provoking stimulating intellectually challenging mentally demanding physically exhausting emotionally draining spiritually uplifting religiously inspiring morally upright ethically sound legally compliant socially responsible politically neutral culturally sensitive environmentally conscious economically viable technologically advanced digitally connected globally integrated locally rooted universally applicable practically useful functionally effective operationally efficient strategically aligned tactically adaptable creatively innovative imaginatively visionary forward-looking progressive evolutionary revolutionary transformational paradigm-shifting boundary-crossing horizon-expanding limitless infinite boundless unrestricted free unfettered open accessible available reachable attainable achievable possible feasible realistic practical sensible logical rational reasonable fair just equitable equal balanced harmonious peaceful tranquil serene calm quiet still silent mute dumb speechless wordless voiceless soundless noise-free blank void empty hollow vacant barren desolate waste wasteland desert tundra glacier ice cap snowfield frostbite freeze thaw melt drip pour rain shower storm hurricane typhoon cyclone tornado whirlwind vortex spiral twister funnel cloud mist fog haze smog pollution contamination dirtiness filthiness grime grubbiness mess disorder chaos confusion turmoil disturbance upset disruption interruption interference meddling intrusion incursion invasion attack assault strike blow hit punch kick slap smack whack wallop thump smack bonk bump bang crash smash shatter break fracture crack split tear rip rend cut slice chop hack slash slash sever decapitate behead amputate cauterize stitch sew knit weave braid plait twist coil wind wrap surround enclose contain hold keep retain preserve store save conserve protect defend guard shield shelter hide conceal cover mask disguise camouflaging blending merging integrating combining uniting joining connecting linking attaching fastening securing locking closing shutting sealing blocking stopping halting pausing waiting resting sleeping dreaming imagining fantasizing creating inventing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uniting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 preserving conserving protecting defending guarding shielding hiding concealing covering disguising camouflaging blending merging integrating combining unit joining connecting linking attaching fastening securing locking closing shutting sealing blocking stopping halting pausing waiting resting sleeping dreaming imagining fantasizing creating invent designing developing producing manufacturing building constructing assembling putting together making doing acting performing playing singing dancing painting drawing writing composing music playing instruments recording broadcasting transmitting communicating expressing conveying informing educating enlightening inspiring motivating encouraging supporting helping assisting aiding guiding leading directing managing organizing coordinating supervising overseeing controlling governing ruling commanding ordering dictating prescribing enforcing obeying complying submitting surrendering yielding giving taking receiving accepting welcoming embracing loving caring nurturing feeding nourishing sustaining maintaining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Journalist in Jerusalem, Israel</dc:title>
  <dc:creator/>
  <dc:language>en</dc:language>
  <cp:keywords/>
  <dcterms:created xsi:type="dcterms:W3CDTF">2026-07-29T11:33:11Z</dcterms:created>
  <dcterms:modified xsi:type="dcterms:W3CDTF">2026-07-29T11:33:11Z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