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Italy</w:t>
      </w:r>
      <w:r>
        <w:t xml:space="preserve"> </w:t>
      </w:r>
      <w:r>
        <w:t xml:space="preserve">Naples</w:t>
      </w:r>
    </w:p>
    <w:bookmarkStart w:id="26" w:name="Xafb1a2853b4b89a3bbaa58c7fdf6700ad167b43"/>
    <w:p>
      <w:pPr>
        <w:pStyle w:val="Heading1"/>
      </w:pPr>
      <w:r>
        <w:t xml:space="preserve">The Echoes of Vesuvius: A Reflection on the Journalist in Italy Naples</w:t>
      </w:r>
    </w:p>
    <w:p>
      <w:pPr>
        <w:pStyle w:val="FirstParagraph"/>
      </w:pPr>
      <w:r>
        <w:rPr>
          <w:bCs/>
          <w:b/>
        </w:rPr>
        <w:t xml:space="preserve">Date:</w:t>
      </w:r>
      <w:r>
        <w:t xml:space="preserve"> </w:t>
      </w:r>
      <w:r>
        <w:t xml:space="preserve">October 26, 2023</w:t>
      </w:r>
      <w:r>
        <w:br/>
      </w:r>
      <w:r>
        <w:rPr>
          <w:bCs/>
          <w:b/>
        </w:rPr>
        <w:t xml:space="preserve">Location:</w:t>
      </w:r>
      <w:r>
        <w:t xml:space="preserve">Cities and Societies, Media Studies</w:t>
      </w:r>
    </w:p>
    <w:p>
      <w:r>
        <w:pict>
          <v:rect style="width:0;height:1.5pt" o:hralign="center" o:hrstd="t" o:hr="t"/>
        </w:pict>
      </w:r>
    </w:p>
    <w:p>
      <w:pPr>
        <w:pStyle w:val="FirstParagraph"/>
      </w:pPr>
      <w:r>
        <w:t xml:space="preserve">To understand the role of a journalist in Italy Naples is not merely to observe the mechanics of news gathering; it is to step into a living, breathing organism where history, chaos, beauty, and tragedy are inextricably linked. Naples (Napoli) is often described as a city that defies categorization. It is vibrant yet precarious, ancient yet modernizing, welcoming yet guarded. In such an environment the traditional definition of a journalist must expand beyond the reporting of facts to become an act of interpretation, protection, and sometimes survival for the community they serve.</w:t>
      </w:r>
    </w:p>
    <w:bookmarkStart w:id="20" w:name="the-weight-of-history-and-myth"/>
    <w:p>
      <w:pPr>
        <w:pStyle w:val="Heading2"/>
      </w:pPr>
      <w:r>
        <w:t xml:space="preserve">The Weight of History and Myth</w:t>
      </w:r>
    </w:p>
    <w:p>
      <w:pPr>
        <w:pStyle w:val="FirstParagraph"/>
      </w:pPr>
      <w:r>
        <w:t xml:space="preserve">Italy Naples is steeped in layers of history that are visible in every crumbling facade and bustling street corner. For a journalist operating here, the challenge lies not only in reporting the present but in contextualizing it against centuries past. The shadow of Mount Vesuvius looms large, both literally and metaphorically. It represents an ever-present threat that shapes the daily reality of its inhabitants.</w:t>
      </w:r>
    </w:p>
    <w:p>
      <w:pPr>
        <w:pStyle w:val="BodyText"/>
      </w:pPr>
      <w:r>
        <w:t xml:space="preserve">A journalist covering Naples must be acutely aware of this geographical destiny. When disasters occur, whether natural or man-made the press does not just report them; it becomes part of the narrative arc that has defined Neapolitan life for millennia. The reflection on journalism in this context requires an acknowledgment that truth is often layered with myth and folklore. The "Napoletanità" identity pride resilience and a unique relationship with fate must be respected by any outsider or local professional seeking to document this society accurately.</w:t>
      </w:r>
    </w:p>
    <w:bookmarkEnd w:id="20"/>
    <w:bookmarkStart w:id="21" w:name="the-struggle-against-omission"/>
    <w:p>
      <w:pPr>
        <w:pStyle w:val="Heading2"/>
      </w:pPr>
      <w:r>
        <w:t xml:space="preserve">The Struggle Against Omission</w:t>
      </w:r>
    </w:p>
    <w:p>
      <w:pPr>
        <w:pStyle w:val="FirstParagraph"/>
      </w:pPr>
      <w:r>
        <w:t xml:space="preserve">One of the most critical aspects of being a journalist in Italy Naples is navigating the complex web of social and political structures that have historically operated in secrecy. For decades, certain areas were overshadowed by organized crime, leading to a culture of omertà (silence) that permeated various sectors including parts of local government and even media outlets themselves.</w:t>
      </w:r>
    </w:p>
    <w:p>
      <w:pPr>
        <w:pStyle w:val="BodyText"/>
      </w:pPr>
      <w:r>
        <w:t xml:space="preserve">In this landscape the journalist becomes a brave figure. They are often tasked with breaking silence where others have chosen compliance or fear. The reflection on this role highlights the moral responsibility inherent in journalism here. It is not just about capturing quotes; it is about giving voice to those who have been silenced, exposing corruption, and challenging narratives that protect powerful interests. The courage required to do so cannot be overstated.</w:t>
      </w:r>
    </w:p>
    <w:bookmarkEnd w:id="21"/>
    <w:bookmarkStart w:id="22" w:name="the-human-element-empathy-as-a-tool"/>
    <w:p>
      <w:pPr>
        <w:pStyle w:val="Heading2"/>
      </w:pPr>
      <w:r>
        <w:t xml:space="preserve">The Human Element: Empathy as a Tool</w:t>
      </w:r>
    </w:p>
    <w:p>
      <w:pPr>
        <w:pStyle w:val="FirstParagraph"/>
      </w:pPr>
      <w:r>
        <w:t xml:space="preserve">Naples is a city of intense human emotion. The streets are loud with conversation; passions run high in political debates and family gatherings alike. A journalist working in Italy Naples must possess more than investigative skills; they require profound empathy. The ability to connect with individuals on a personal level allows for stories that resonate deeply rather than remain superficial.</w:t>
      </w:r>
    </w:p>
    <w:p>
      <w:pPr>
        <w:pStyle w:val="BodyText"/>
      </w:pPr>
      <w:r>
        <w:t xml:space="preserve">Consider the story of a fisherman from the port of Mergellina or a teacher struggling with underfunded schools in Scampia these are not just statistics; they are lives intertwined with the city's pulse. A reflective approach to journalism here means recognizing that each interview is a trust exchange. The journalist must navigate these relationships carefully ensuring accuracy while maintaining respect for cultural nuances and personal dignity.</w:t>
      </w:r>
    </w:p>
    <w:bookmarkEnd w:id="22"/>
    <w:bookmarkStart w:id="23" w:name="digital-disruption-and-local-identity"/>
    <w:p>
      <w:pPr>
        <w:pStyle w:val="Heading2"/>
      </w:pPr>
      <w:r>
        <w:t xml:space="preserve">Digital Disruption and Local Identity</w:t>
      </w:r>
    </w:p>
    <w:p>
      <w:pPr>
        <w:pStyle w:val="FirstParagraph"/>
      </w:pPr>
      <w:r>
        <w:t xml:space="preserve">In recent years the rise of digital media has transformed how news is consumed in Italy Naples. Traditional newspapers face competition from social media platforms where rumors spread as quickly as truth. This shift presents a dual challenge for the modern journalist.</w:t>
      </w:r>
    </w:p>
    <w:p>
      <w:pPr>
        <w:pStyle w:val="BodyText"/>
      </w:pPr>
      <w:r>
        <w:t xml:space="preserve">On one hand there is an opportunity to reach wider audiences and engage younger demographics who might otherwise disengage from civic life on the other hand there is a risk of misinformation diluting the impact of rigorous reporting. The reflection on this aspect suggests that journalists in Naples must adapt without compromising integrity. They must become storytellers across multiple platforms using video podcasts and interactive graphics to convey complex issues clearly.</w:t>
      </w:r>
    </w:p>
    <w:bookmarkEnd w:id="23"/>
    <w:bookmarkStart w:id="24" w:name="cultural-ambassadorship"/>
    <w:p>
      <w:pPr>
        <w:pStyle w:val="Heading2"/>
      </w:pPr>
      <w:r>
        <w:t xml:space="preserve">Cultural Ambassadorship</w:t>
      </w:r>
    </w:p>
    <w:p>
      <w:pPr>
        <w:pStyle w:val="FirstParagraph"/>
      </w:pPr>
      <w:r>
        <w:t xml:space="preserve">Beyond local reporting the journalist in Italy Naples also serves as a cultural ambassador to the rest of Italy and the world. There is often a misperception abroad that views Naples solely through stereotypes poverty or crime. A responsible journalist works to dismantle these biases by showcasing the city's rich artistic heritage its culinary excellence its vibrant street life and its resilient community spirit.</w:t>
      </w:r>
    </w:p>
    <w:p>
      <w:pPr>
        <w:pStyle w:val="BodyText"/>
      </w:pPr>
      <w:r>
        <w:t xml:space="preserve">This aspect of journalism involves careful curation of narratives. It means highlighting successful entrepreneurs innovative artists and dedicated volunteers alongside more challenging stories. By presenting a balanced view the journalist helps shape international perceptions which can in turn influence tourism investment and policy decisions affecting the region.</w:t>
      </w:r>
    </w:p>
    <w:bookmarkEnd w:id="24"/>
    <w:bookmarkStart w:id="25" w:name="conclusion-the-journalist-as-guardian"/>
    <w:p>
      <w:pPr>
        <w:pStyle w:val="Heading2"/>
      </w:pPr>
      <w:r>
        <w:t xml:space="preserve">Conclusion: The Journalist as Guardian</w:t>
      </w:r>
    </w:p>
    <w:p>
      <w:pPr>
        <w:pStyle w:val="FirstParagraph"/>
      </w:pPr>
      <w:r>
        <w:t xml:space="preserve">In conclusion reflecting on the role of a journalist in Italy Naples reveals a profession that is far more demanding than elsewhere. It requires a unique blend of journalistic rigor cultural sensitivity historical awareness and emotional intelligence. The journalist here is not just an observer but a participant in the ongoing story of one of Europe’s most fascinating cities.</w:t>
      </w:r>
    </w:p>
    <w:p>
      <w:pPr>
        <w:pStyle w:val="BodyText"/>
      </w:pPr>
      <w:r>
        <w:t xml:space="preserve">They serve as guardians against forgetting against apathy and against injustice. In a city where life feels vividly immediate the power of words carries significant weight. Therefore every article broadcast or social media post is an opportunity to honor the complexity and beauty of Naples while holding its institutions accountable to its people.</w:t>
      </w:r>
    </w:p>
    <w:p>
      <w:pPr>
        <w:pStyle w:val="BodyText"/>
      </w:pPr>
      <w:r>
        <w:t xml:space="preserve">As we look toward the future it becomes increasingly clear that the integrity and depth of journalism will determine how well Italy Naples understands itself and how effectively it communicates its needs and aspirations to the broader world. The journalist remains essential not merely as a recorder of events but as a vital thread in the tapestry that holds this extraordinary city together.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Journalist in Italy Naples</dc:title>
  <dc:creator/>
  <dc:language>en</dc:language>
  <cp:keywords/>
  <dcterms:created xsi:type="dcterms:W3CDTF">2026-07-29T18:57:16Z</dcterms:created>
  <dcterms:modified xsi:type="dcterms:W3CDTF">2026-07-29T18:57:16Z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