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Journalist</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Abidjan</w:t>
      </w:r>
    </w:p>
    <w:bookmarkStart w:id="20" w:name="Xb8c298b3a9167dcfd838ef2a9c3a3b1ef2b83d4"/>
    <w:p>
      <w:pPr>
        <w:pStyle w:val="Heading1"/>
      </w:pPr>
      <w:r>
        <w:t xml:space="preserve">The Echo of Truth: A Reflection on the Role of the Journalist in Ivory Coast Abidjan</w:t>
      </w:r>
    </w:p>
    <w:bookmarkEnd w:id="20"/>
    <w:bookmarkStart w:id="26" w:name="introduction"/>
    <w:p>
      <w:pPr>
        <w:pStyle w:val="FirstParagraph"/>
      </w:pPr>
      <w:r>
        <w:t xml:space="preserve">In the bustling, vibrant metropolis known as **Ivory Coast Abidjan**, where the Atlantic Ocean kisses the shores and modern skyscrapers rise beside traditional markets, there exists a silent yet powerful force shaping the consciousness of its people: The Journalist. To understand this city is to understand its pulse, and to understand its pulse is to listen carefully to those who record it. This reflection paper serves as an exploration of the multifaceted identity, challenges, and profound impact of the Journalist within the unique socio-political landscape of **Ivory Coast Abidjan**. It is not merely an examination of a profession but a contemplation on truth-telling in an era where misinformation spreads faster than facts, particularly in a hub as dynamic as **Ivory Coast Abidjan**.</w:t>
      </w:r>
    </w:p>
    <w:bookmarkStart w:id="21" w:name="X2158ee094a255e33b8537f8a13b4c21e049c02e"/>
    <w:p>
      <w:pPr>
        <w:pStyle w:val="Heading2"/>
      </w:pPr>
      <w:r>
        <w:t xml:space="preserve">The Contextual Landscape of Ivory Coast Abidjan</w:t>
      </w:r>
    </w:p>
    <w:p>
      <w:pPr>
        <w:pStyle w:val="FirstParagraph"/>
      </w:pPr>
      <w:r>
        <w:t xml:space="preserve">Before delving deeply into the specific role of the Journalist, one must appreciate the canvas upon which they operate. **Ivory Coast Abidjan** is not just an economic capital; it is a cultural melting pot, a political arena, and a social pressure cooker. The city is characterized by its rapid modernization juxtaposed with deep-rooted traditions. Here, the Journalist operates in an environment of high stakes and high reward. The media landscape in **Ivory Coast Abidjan** has evolved significantly over the past two decades, transitioning from state-controlled narratives to a more pluralistic, albeit sometimes chaotic, democratic space.</w:t>
      </w:r>
    </w:p>
    <w:p>
      <w:pPr>
        <w:pStyle w:val="BodyText"/>
      </w:pPr>
      <w:r>
        <w:t xml:space="preserve">In this context, the Journalist is often viewed with a mixture of admiration and suspicion. The people of **Ivory Coast Abidjan** crave information that is accurate and relevant to their daily lives—be it regarding traffic infrastructure on the Boulevard de la République, political reforms in Yamoussoukro, or economic opportunities in the Plateau district. However, this demand for information comes with a critical caveat: trust. The history of media in West Africa is fraught with periods where press freedom was curtailed. Therefore, every report filed by a Journalist today carries the weight of past struggles for transparency.</w:t>
      </w:r>
    </w:p>
    <w:bookmarkEnd w:id="21"/>
    <w:bookmarkStart w:id="22" w:name="Xbf7cc3c933f943f7a947190ad7529e09cae7157"/>
    <w:p>
      <w:pPr>
        <w:pStyle w:val="Heading2"/>
      </w:pPr>
      <w:r>
        <w:t xml:space="preserve">The Ethical Dilemmas Facing the Modern Journalist</w:t>
      </w:r>
    </w:p>
    <w:p>
      <w:pPr>
        <w:pStyle w:val="FirstParagraph"/>
      </w:pPr>
      <w:r>
        <w:t xml:space="preserve">The role of the Journalist in **Ivory Coast Abidjan** is increasingly complex. In an era dominated by social media, traditional journalism faces fierce competition from citizen journalists and unverified news sources. A professional Journalist must now act not only as a reporter but also as a verifier of truth in a digital swamp. The pressure to break news first often conflicts with the imperative to be accurate. This tension is particularly palpable during election cycles or periods of social unrest in **Ivory Coast Abidjan**.</w:t>
      </w:r>
    </w:p>
    <w:p>
      <w:pPr>
        <w:pStyle w:val="BodyText"/>
      </w:pPr>
      <w:r>
        <w:t xml:space="preserve">Furthermore, economic pressures pose significant ethical challenges. Many media outlets in **Ivory Coast Abidjan** struggle financially, leading to a situation where Journalists may face pressure from advertisers or political entities to soften their critiques or highlight certain narratives. A true reflection on the profession demands acknowledging that the integrity of the Journalist is constantly tested by these external forces. The ability of a Journalist to maintain independence and uphold ethical standards amidst financial instability is perhaps the most defining characteristic of successful media practitioners in **Ivory Coast Abidjan**.</w:t>
      </w:r>
    </w:p>
    <w:bookmarkEnd w:id="22"/>
    <w:bookmarkStart w:id="23" w:name="X79ef19daaeb71a9339c4b47b0cb856a817bb7f2"/>
    <w:p>
      <w:pPr>
        <w:pStyle w:val="Heading2"/>
      </w:pPr>
      <w:r>
        <w:t xml:space="preserve">The Social Impact: Building Bridges or Burning Them?</w:t>
      </w:r>
    </w:p>
    <w:p>
      <w:pPr>
        <w:pStyle w:val="FirstParagraph"/>
      </w:pPr>
      <w:r>
        <w:t xml:space="preserve">Beyond politics and economics, the Journalist plays a crucial social role in **Ivory Coast Abidjan**. The city is home to diverse ethnic groups, languages, and religious communities. Responsible journalism has the power to bridge these divides by promoting understanding and highlighting shared human experiences. Conversely, sensationalist or biased reporting can exacerbate tensions.</w:t>
      </w:r>
    </w:p>
    <w:p>
      <w:pPr>
        <w:pStyle w:val="BodyText"/>
      </w:pPr>
      <w:r>
        <w:t xml:space="preserve">Consider the role of investigative journalism in **Ivory Coast Abidjan**. When a Journalist uncovers corruption within public procurement projects—projects that are supposed to benefit the citizens—they are not just filing a story; they are advocating for accountability. This function is vital for civic engagement. In **Ivory Coast Abidjan**, where youth unemployment and housing crises are pressing issues, the Journalist serves as a megaphone for marginalized voices. They translate personal struggles into public discourse, forcing policymakers to respond.</w:t>
      </w:r>
    </w:p>
    <w:bookmarkEnd w:id="23"/>
    <w:bookmarkStart w:id="24" w:name="X3aa618564f4438f084bbcc3df9b1698394df67c"/>
    <w:p>
      <w:pPr>
        <w:pStyle w:val="Heading2"/>
      </w:pPr>
      <w:r>
        <w:t xml:space="preserve">Technological Transformation and Future Outlook</w:t>
      </w:r>
    </w:p>
    <w:p>
      <w:pPr>
        <w:pStyle w:val="FirstParagraph"/>
      </w:pPr>
      <w:r>
        <w:t xml:space="preserve">The rise of digital platforms has democratized information but also fragmented audiences in **Ivory Coast Abidjan**. The modern Journalist must be multi-disciplinary: a writer, a videographer, a social media manager, and a data analyst. This transformation offers opportunities for greater engagement with the audience in **Ivory Coast Abidjan**, allowing for real-time feedback and community building. However, it also requires continuous upskilling and adaptation.</w:t>
      </w:r>
    </w:p>
    <w:p>
      <w:pPr>
        <w:pStyle w:val="BodyText"/>
      </w:pPr>
      <w:r>
        <w:t xml:space="preserve">Looking forward, the resilience of the Journalist profession in **Ivory Coast Abidjan** will depend on institutional support, legal protections for press freedom, and public literacy regarding media consumption. It is imperative that society values independent journalism not as a luxury but as a cornerstone of democracy.</w:t>
      </w:r>
    </w:p>
    <w:bookmarkEnd w:id="24"/>
    <w:bookmarkStart w:id="25" w:name="conclusion"/>
    <w:p>
      <w:pPr>
        <w:pStyle w:val="Heading2"/>
      </w:pPr>
      <w:r>
        <w:t xml:space="preserve">Conclusion</w:t>
      </w:r>
    </w:p>
    <w:p>
      <w:pPr>
        <w:pStyle w:val="FirstParagraph"/>
      </w:pPr>
      <w:r>
        <w:t xml:space="preserve">In conclusion, the Journalist in **Ivory Coast Abidjan** stands at the intersection of history, politics, and social change. They are the guardians of memory and the architects of public opinion. Their work is fraught with challenges—economic precarity, ethical dilemmas, and technological disruptions—but it remains indispensable. For **Ivory Coast Abidjan** to thrive as a beacon of stability and prosperity in West Africa, its Journalists must be empowered to speak truth to power without fear or favor. This reflection serves as a reminder that behind every headline is a human being striving for clarity in the chaos, dedicated to informing the vibrant populace of **Ivory Coast Abidjan**. The future of media here depends on our collective recognition and support of this vital role.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Journalist in the Heart of Abidjan</dc:title>
  <dc:creator/>
  <dc:language>en</dc:language>
  <cp:keywords/>
  <dcterms:created xsi:type="dcterms:W3CDTF">2026-07-29T16:34:58Z</dcterms:created>
  <dcterms:modified xsi:type="dcterms:W3CDTF">2026-07-29T16:34:58Z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