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Journalism</w:t>
      </w:r>
      <w:r>
        <w:t xml:space="preserve"> </w:t>
      </w:r>
      <w:r>
        <w:t xml:space="preserve">in</w:t>
      </w:r>
      <w:r>
        <w:t xml:space="preserve"> </w:t>
      </w:r>
      <w:r>
        <w:t xml:space="preserve">Kuwait</w:t>
      </w:r>
      <w:r>
        <w:t xml:space="preserve"> </w:t>
      </w:r>
      <w:r>
        <w:t xml:space="preserve">City</w:t>
      </w:r>
    </w:p>
    <w:bookmarkStart w:id="20" w:name="X5dc1cbb266d78dc82c76b81ef7f8ae3b1b97b87"/>
    <w:p>
      <w:pPr>
        <w:pStyle w:val="Heading1"/>
      </w:pPr>
      <w:r>
        <w:t xml:space="preserve">The Ethical Compass and the Modern Pulse: A Reflection Paper on the Journalist in Kuwait City</w:t>
      </w:r>
    </w:p>
    <w:p>
      <w:pPr>
        <w:pStyle w:val="FirstParagraph"/>
      </w:pPr>
      <w:r>
        <w:t xml:space="preserve">The role of a</w:t>
      </w:r>
      <w:r>
        <w:t xml:space="preserve"> </w:t>
      </w:r>
      <w:r>
        <w:rPr>
          <w:bCs/>
          <w:b/>
        </w:rPr>
        <w:t xml:space="preserve">Journalist</w:t>
      </w:r>
      <w:r>
        <w:t xml:space="preserve">Kuwait City, this interpretation takes on a unique and profound dimension. As I reflect upon the evolving landscape of media in this vibrant capital, it becomes evident that the modern</w:t>
      </w:r>
      <w:r>
        <w:t xml:space="preserve"> </w:t>
      </w:r>
      <w:r>
        <w:rPr>
          <w:bCs/>
          <w:b/>
        </w:rPr>
        <w:t xml:space="preserve">Journalist</w:t>
      </w:r>
      <w:r>
        <w:t xml:space="preserve"> </w:t>
      </w:r>
      <w:r>
        <w:t xml:space="preserve">stands at a critical intersection between tradition and rapid modernization, between state stability and public accountability. This reflection explores the dual nature of journalistic duty within</w:t>
      </w:r>
      <w:r>
        <w:t xml:space="preserve"> </w:t>
      </w:r>
      <w:r>
        <w:rPr>
          <w:bCs/>
          <w:b/>
        </w:rPr>
        <w:t xml:space="preserve">Kuwait City</w:t>
      </w:r>
      <w:r>
        <w:t xml:space="preserve">, examining how these professionals navigate the delicate balance of cultural preservation while championing transparency in an increasingly digital world.</w:t>
      </w:r>
    </w:p>
    <w:p>
      <w:pPr>
        <w:pStyle w:val="BodyText"/>
      </w:pPr>
      <w:r>
        <w:t xml:space="preserve">To understand the weight carried by a</w:t>
      </w:r>
      <w:r>
        <w:t xml:space="preserve"> </w:t>
      </w:r>
      <w:r>
        <w:rPr>
          <w:bCs/>
          <w:b/>
        </w:rPr>
        <w:t xml:space="preserve">Journalist</w:t>
      </w:r>
      <w:r>
        <w:t xml:space="preserve"> </w:t>
      </w:r>
      <w:r>
        <w:t xml:space="preserve">in</w:t>
      </w:r>
      <w:r>
        <w:t xml:space="preserve"> </w:t>
      </w:r>
      <w:r>
        <w:rPr>
          <w:bCs/>
          <w:b/>
        </w:rPr>
        <w:t xml:space="preserve">Kuwait City</w:t>
      </w:r>
      <w:r>
        <w:t xml:space="preserve">, one must first appreciate the historical and social fabric of the nation. Kuwait has long been recognized as an oasis of freedom and expression within the Arabian Peninsula. The parliament, known for its robust debates, relies heavily on informed public opinion to function effectively. Consequently, the</w:t>
      </w:r>
      <w:r>
        <w:t xml:space="preserve"> </w:t>
      </w:r>
      <w:r>
        <w:rPr>
          <w:bCs/>
          <w:b/>
        </w:rPr>
        <w:t xml:space="preserve">Journalist</w:t>
      </w:r>
      <w:r>
        <w:t xml:space="preserve"> </w:t>
      </w:r>
      <w:r>
        <w:t xml:space="preserve">acts as a crucial conduit between governance and citizenship. In</w:t>
      </w:r>
      <w:r>
        <w:t xml:space="preserve"> </w:t>
      </w:r>
      <w:r>
        <w:rPr>
          <w:bCs/>
          <w:b/>
        </w:rPr>
        <w:t xml:space="preserve">Kuwait City</w:t>
      </w:r>
      <w:r>
        <w:t xml:space="preserve">, newsrooms are not isolated ivory towers; they are embedded in a community that actively engages with media content through social platforms and traditional outlets alike. This engagement demands that the</w:t>
      </w:r>
      <w:r>
        <w:t xml:space="preserve"> </w:t>
      </w:r>
      <w:r>
        <w:rPr>
          <w:bCs/>
          <w:b/>
        </w:rPr>
        <w:t xml:space="preserve">Journalist</w:t>
      </w:r>
      <w:r>
        <w:t xml:space="preserve"> </w:t>
      </w:r>
      <w:r>
        <w:t xml:space="preserve">possesses not only investigative rigor but also deep cultural sensitivity.</w:t>
      </w:r>
    </w:p>
    <w:p>
      <w:pPr>
        <w:pStyle w:val="BodyText"/>
      </w:pPr>
      <w:r>
        <w:t xml:space="preserve">The transition from traditional print and broadcast media to digital-first journalism has significantly altered the dynamic for every</w:t>
      </w:r>
      <w:r>
        <w:t xml:space="preserve"> </w:t>
      </w:r>
      <w:r>
        <w:rPr>
          <w:bCs/>
          <w:b/>
        </w:rPr>
        <w:t xml:space="preserve">Journalist</w:t>
      </w:r>
      <w:r>
        <w:t xml:space="preserve"> </w:t>
      </w:r>
      <w:r>
        <w:t xml:space="preserve">operating in</w:t>
      </w:r>
    </w:p>
    <w:p>
      <w:pPr>
        <w:pStyle w:val="BodyText"/>
      </w:pPr>
      <w:r>
        <w:t xml:space="preserve">Kuwait City. The immediacy of social media means that news spreads instantly, often before verification is complete. For the ethical</w:t>
      </w:r>
    </w:p>
    <w:p>
      <w:pPr>
        <w:pStyle w:val="BodyText"/>
      </w:pPr>
      <w:r>
        <w:t xml:space="preserve">Journalist, this creates a high-pressure environment where accuracy must compete with speed. In a close-knit society like that found in</w:t>
      </w:r>
      <w:r>
        <w:t xml:space="preserve"> </w:t>
      </w:r>
      <w:r>
        <w:rPr>
          <w:bCs/>
          <w:b/>
        </w:rPr>
        <w:t xml:space="preserve">Kuwait City</w:t>
      </w:r>
      <w:r>
        <w:t xml:space="preserve">, rumors can damage reputations and social cohesion quickly. Therefore, the responsibility of the</w:t>
      </w:r>
    </w:p>
    <w:p>
      <w:pPr>
        <w:pStyle w:val="BodyText"/>
      </w:pPr>
      <w:r>
        <w:t xml:space="preserve">Journalist extends beyond reporting facts to maintaining social harmony. This requires a nuanced approach to storytelling, where the urgency of breaking news is tempered by the wisdom of contextual understanding.</w:t>
      </w:r>
    </w:p>
    <w:p>
      <w:pPr>
        <w:pStyle w:val="BodyText"/>
      </w:pPr>
      <w:r>
        <w:t xml:space="preserve">Furthermore, the thematic focus of journalism in</w:t>
      </w:r>
      <w:r>
        <w:t xml:space="preserve"> </w:t>
      </w:r>
      <w:r>
        <w:rPr>
          <w:bCs/>
          <w:b/>
        </w:rPr>
        <w:t xml:space="preserve">Kuwait City</w:t>
      </w:r>
      <w:r>
        <w:t xml:space="preserve">Journalist must be versatile enough to cover these diverse beats while maintaining a coherent narrative about national progress. In</w:t>
      </w:r>
    </w:p>
    <w:p>
      <w:pPr>
        <w:pStyle w:val="BodyText"/>
      </w:pPr>
      <w:r>
        <w:t xml:space="preserve">Kuwait City, where urban development is rapid and visible, the media plays a pivotal role in documenting change. This documentation is essential for citizens who rely on accurate reporting to understand how their city is evolving and what policies are driving this transformation.</w:t>
      </w:r>
    </w:p>
    <w:p>
      <w:pPr>
        <w:pStyle w:val="BodyText"/>
      </w:pPr>
      <w:r>
        <w:t xml:space="preserve">The digital revolution has also democratized information, challenging the monopoly of established news outlets. In response, every professional</w:t>
      </w:r>
      <w:r>
        <w:t xml:space="preserve"> </w:t>
      </w:r>
      <w:r>
        <w:rPr>
          <w:bCs/>
          <w:b/>
        </w:rPr>
        <w:t xml:space="preserve">Journalist</w:t>
      </w:r>
      <w:r>
        <w:t xml:space="preserve"> </w:t>
      </w:r>
      <w:r>
        <w:t xml:space="preserve">in</w:t>
      </w:r>
      <w:r>
        <w:t xml:space="preserve"> </w:t>
      </w:r>
      <w:r>
        <w:rPr>
          <w:bCs/>
          <w:b/>
        </w:rPr>
        <w:t xml:space="preserve">Kuwait City</w:t>
      </w:r>
      <w:r>
        <w:t xml:space="preserve"> </w:t>
      </w:r>
      <w:r>
        <w:t xml:space="preserve">must redefine their value proposition. Value now lies in verification, depth, and analysis rather than mere dissemination of raw data. This shift requires journalists to become educators as well as reporters. They must explain complex legislative changes or economic trends to a diverse audience ranging from students to elderly citizens who may be less digitally literate. The</w:t>
      </w:r>
    </w:p>
    <w:p>
      <w:pPr>
        <w:pStyle w:val="BodyText"/>
      </w:pPr>
      <w:r>
        <w:t xml:space="preserve">Journalist thus becomes a bridge, translating policy into public understanding within the bustling streets and quiet neighborhoods of</w:t>
      </w:r>
    </w:p>
    <w:p>
      <w:pPr>
        <w:pStyle w:val="BodyText"/>
      </w:pPr>
      <w:r>
        <w:t xml:space="preserve">Kuwait City.</w:t>
      </w:r>
    </w:p>
    <w:p>
      <w:pPr>
        <w:pStyle w:val="BodyText"/>
      </w:pPr>
      <w:r>
        <w:t xml:space="preserve">However, this role is not without its challenges. Legal frameworks and ethical guidelines coexist in a complex web that the</w:t>
      </w:r>
      <w:r>
        <w:t xml:space="preserve"> </w:t>
      </w:r>
      <w:r>
        <w:rPr>
          <w:bCs/>
          <w:b/>
        </w:rPr>
        <w:t xml:space="preserve">Journalist</w:t>
      </w:r>
      <w:r>
        <w:t xml:space="preserve">Journalist in &lt; strong&gt;Kuwait City must exercise self-regulation with exceptional diligence. This self-discipline is not a limitation but rather a hallmark of professional maturity. It reflects an understanding that journalism serves the public good, and that reckless reporting can undermine trust in media institutions. By adhering to high ethical standards, the</w:t>
      </w:r>
      <w:r>
        <w:t xml:space="preserve"> </w:t>
      </w:r>
      <w:r>
        <w:rPr>
          <w:bCs/>
          <w:b/>
        </w:rPr>
        <w:t xml:space="preserve">Journalist</w:t>
      </w:r>
      <w:r>
        <w:t xml:space="preserve"> </w:t>
      </w:r>
      <w:r>
        <w:t xml:space="preserve">reinforces the credibility of their profession and ensures long-term sustainability for news organizations.</w:t>
      </w:r>
    </w:p>
    <w:p>
      <w:pPr>
        <w:pStyle w:val="BodyText"/>
      </w:pPr>
      <w:r>
        <w:t xml:space="preserve">The gender dynamics within Kuwaiti journalism also warrant reflection. Women play a significant and increasingly prominent role as</w:t>
      </w:r>
    </w:p>
    <w:p>
      <w:pPr>
        <w:pStyle w:val="BodyText"/>
      </w:pPr>
      <w:r>
        <w:t xml:space="preserve">Journalists in</w:t>
      </w:r>
    </w:p>
    <w:p>
      <w:pPr>
        <w:pStyle w:val="BodyText"/>
      </w:pPr>
      <w:r>
        <w:t xml:space="preserve">Kuwait City. Their presence enriches the media landscape, bringing diverse perspectives to storytelling. From reporting on women’s empowerment to covering political debates with distinct analytical lenses, female journalists contribute significantly to the pluralism of voices in the city. This diversity is crucial for a healthy democracy, ensuring that all segments of society are represented and heard through the lens of responsible journalism.</w:t>
      </w:r>
    </w:p>
    <w:p>
      <w:pPr>
        <w:pStyle w:val="BodyText"/>
      </w:pPr>
      <w:r>
        <w:t xml:space="preserve">Looking toward the future, as Kuwait City continues its vision for development under frameworks like "New Kuwait," the role of the</w:t>
      </w:r>
    </w:p>
    <w:p>
      <w:pPr>
        <w:pStyle w:val="BodyText"/>
      </w:pPr>
      <w:r>
        <w:t xml:space="preserve">Journalist will remain indispensable. The challenges will likely intensify with advancements in artificial intelligence and automated news gathering. Yet, human insight remains irreplaceable. The empathy, ethical judgment and contextual awareness provided by a dedicated</w:t>
      </w:r>
    </w:p>
    <w:p>
      <w:pPr>
        <w:pStyle w:val="BodyText"/>
      </w:pPr>
      <w:r>
        <w:t xml:space="preserve">Journalist cannot be replicated by algorithms. In</w:t>
      </w:r>
    </w:p>
    <w:p>
      <w:pPr>
        <w:pStyle w:val="BodyText"/>
      </w:pPr>
      <w:r>
        <w:t xml:space="preserve">Kuwait City, where tradition meets innovation, the journalist serves as both guardian of heritage and advocate for progress.</w:t>
      </w:r>
    </w:p>
    <w:p>
      <w:pPr>
        <w:pStyle w:val="BodyText"/>
      </w:pPr>
      <w:r>
        <w:t xml:space="preserve">In conclusion, being a</w:t>
      </w:r>
    </w:p>
    <w:p>
      <w:pPr>
        <w:pStyle w:val="BodyText"/>
      </w:pPr>
      <w:r>
        <w:t xml:space="preserve">Journalist in Kuwait City is a profound responsibility that requires balancing multiple competing interests. It demands integrity in the face of pressure, creativity in storytelling and deep respect for cultural norms. The media landscape is dynamic, but the core mission remains constant: to inform the public truthfully and fairly. As</w:t>
      </w:r>
    </w:p>
    <w:p>
      <w:pPr>
        <w:pStyle w:val="BodyText"/>
      </w:pPr>
      <w:r>
        <w:t xml:space="preserve">Kuwait City strides forward into a new era of economic diversification and social development, its journalists will continue to be vital observers and participants in this journey. Their work ensures that the voice of Kuwait is not only heard but understood clearly by both locals and the global community.</w:t>
      </w:r>
    </w:p>
    <w:p>
      <w:pPr>
        <w:pStyle w:val="BodyText"/>
      </w:pPr>
      <w:r>
        <w:t xml:space="preserve">This reflection underscores that journalism is more than a profession; it is a civic duty. For every</w:t>
      </w:r>
    </w:p>
    <w:p>
      <w:pPr>
        <w:pStyle w:val="BodyText"/>
      </w:pPr>
      <w:r>
        <w:t xml:space="preserve">Journalist working within the borders of</w:t>
      </w:r>
    </w:p>
    <w:p>
      <w:pPr>
        <w:pStyle w:val="BodyText"/>
      </w:pPr>
      <w:r>
        <w:t xml:space="preserve">Kuwait City, there lies an opportunity to shape public discourse positively. By committing to accuracy, fairness and courage, they uphold the values that make Kuwait a beacon of stability and freedom in the region. The future of media in</w:t>
      </w:r>
    </w:p>
    <w:p>
      <w:pPr>
        <w:pStyle w:val="BodyText"/>
      </w:pPr>
      <w:r>
        <w:t xml:space="preserve">Kuwait City depends on their continued dedication to these principles.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Journalism in Kuwait City</dc:title>
  <dc:creator/>
  <dc:language>en</dc:language>
  <cp:keywords/>
  <dcterms:created xsi:type="dcterms:W3CDTF">2026-07-29T12:40:24Z</dcterms:created>
  <dcterms:modified xsi:type="dcterms:W3CDTF">2026-07-29T12:40:24Z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