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Qatar</w:t>
      </w:r>
      <w:r>
        <w:t xml:space="preserve"> </w:t>
      </w:r>
      <w:r>
        <w:t xml:space="preserve">Doha</w:t>
      </w:r>
    </w:p>
    <w:bookmarkStart w:id="25" w:name="X3278d43f133d0241df2cada1887f6328ae42f69"/>
    <w:p>
      <w:pPr>
        <w:pStyle w:val="Heading1"/>
      </w:pPr>
      <w:r>
        <w:t xml:space="preserve">A Reflection on the Role of the Journalist in Qatar Doha</w:t>
      </w:r>
    </w:p>
    <w:p>
      <w:pPr>
        <w:pStyle w:val="FirstParagraph"/>
      </w:pPr>
      <w:r>
        <w:t xml:space="preserve">In an era characterized by rapid digital transformation, geopolitical complexity, and a heightened demand for transparency, the role of the</w:t>
      </w:r>
      <w:r>
        <w:t xml:space="preserve"> </w:t>
      </w:r>
      <w:r>
        <w:rPr>
          <w:bCs/>
          <w:b/>
        </w:rPr>
        <w:t xml:space="preserve">Journalist</w:t>
      </w:r>
      <w:r>
        <w:t xml:space="preserve"> </w:t>
      </w:r>
      <w:r>
        <w:t xml:space="preserve">has evolved from that of a mere observer to a pivotal architect of public discourse. This reflection paper seeks to explore this evolution specifically within the unique socio-political and cultural landscape of</w:t>
      </w:r>
      <w:r>
        <w:t xml:space="preserve"> </w:t>
      </w:r>
      <w:r>
        <w:rPr>
          <w:bCs/>
          <w:b/>
        </w:rPr>
        <w:t xml:space="preserve">Qatar Doha</w:t>
      </w:r>
      <w:r>
        <w:t xml:space="preserve">. By examining the intersection of traditional media values with modern technological advancements, we can better understand how journalists in this region navigate the delicate balance between state interests, cultural heritage, and global connectivity. It is through this lens that one can appreciate both the responsibilities borne by local reporters and their impact on shaping a narrative that resonates both domestically and internationally.</w:t>
      </w:r>
    </w:p>
    <w:bookmarkStart w:id="20" w:name="the-unique-media-landscape-of-qatar-doha"/>
    <w:p>
      <w:pPr>
        <w:pStyle w:val="Heading2"/>
      </w:pPr>
      <w:r>
        <w:t xml:space="preserve">The Unique Media Landscape of Qatar Doha</w:t>
      </w:r>
    </w:p>
    <w:p>
      <w:pPr>
        <w:pStyle w:val="FirstParagraph"/>
      </w:pPr>
      <w:r>
        <w:t xml:space="preserve">To understand the</w:t>
      </w:r>
      <w:r>
        <w:t xml:space="preserve"> </w:t>
      </w:r>
      <w:r>
        <w:rPr>
          <w:bCs/>
          <w:b/>
        </w:rPr>
        <w:t xml:space="preserve">Journalist</w:t>
      </w:r>
      <w:r>
        <w:t xml:space="preserve">, one must first contextualize their environment.</w:t>
      </w:r>
      <w:r>
        <w:t xml:space="preserve"> </w:t>
      </w:r>
      <w:r>
        <w:rPr>
          <w:bCs/>
          <w:b/>
        </w:rPr>
        <w:t xml:space="preserve">Qatar Doha</w:t>
      </w:r>
      <w:r>
        <w:t xml:space="preserve"> </w:t>
      </w:r>
      <w:r>
        <w:t xml:space="preserve">is not merely a geographical location; it is a bustling hub of international diplomacy, finance, and culture. As the capital city, it serves as a host to numerous global events, from sports championships to high-stakes diplomatic negotiations. This visibility creates a media ecosystem where every statement carries weight beyond national borders. For the</w:t>
      </w:r>
      <w:r>
        <w:t xml:space="preserve"> </w:t>
      </w:r>
      <w:r>
        <w:rPr>
          <w:bCs/>
          <w:b/>
        </w:rPr>
        <w:t xml:space="preserve">Journalist</w:t>
      </w:r>
      <w:r>
        <w:t xml:space="preserve"> </w:t>
      </w:r>
      <w:r>
        <w:t xml:space="preserve">working in Doha, this implies a heightened sense of duty and scrutiny. Unlike journalists in some Western democracies who operate within adversarial frameworks aimed at checking government power, reporters in Qatar often function within a model that emphasizes nation-building, stability, and progress.</w:t>
      </w:r>
    </w:p>
    <w:p>
      <w:pPr>
        <w:pStyle w:val="BodyText"/>
      </w:pPr>
      <w:r>
        <w:t xml:space="preserve">This distinction does not diminish the importance of their work; rather, it redefines it. The</w:t>
      </w:r>
      <w:r>
        <w:t xml:space="preserve"> </w:t>
      </w:r>
      <w:r>
        <w:rPr>
          <w:bCs/>
          <w:b/>
        </w:rPr>
        <w:t xml:space="preserve">Journalist</w:t>
      </w:r>
      <w:r>
        <w:t xml:space="preserve"> </w:t>
      </w:r>
      <w:r>
        <w:t xml:space="preserve">in</w:t>
      </w:r>
      <w:r>
        <w:t xml:space="preserve"> </w:t>
      </w:r>
      <w:r>
        <w:rPr>
          <w:bCs/>
          <w:b/>
        </w:rPr>
        <w:t xml:space="preserve">Qatar Doha</w:t>
      </w:r>
      <w:r>
        <w:t xml:space="preserve"> </w:t>
      </w:r>
      <w:r>
        <w:t xml:space="preserve">is often viewed as a bridge between the government’s developmental goals and the citizenry’s aspirations. Consequently, journalism here is frequently celebratory of national achievements—such as infrastructure development or educational reforms—while also addressing social issues within culturally appropriate boundaries. This approach requires a nuanced understanding of local customs, tribal affiliations, and Islamic traditions, making cultural literacy just as important as investigative rigor.</w:t>
      </w:r>
    </w:p>
    <w:bookmarkEnd w:id="20"/>
    <w:bookmarkStart w:id="21" w:name="Xccbee43d515bc2ad1fe6008708f65f7ecf6860f"/>
    <w:p>
      <w:pPr>
        <w:pStyle w:val="Heading2"/>
      </w:pPr>
      <w:r>
        <w:t xml:space="preserve">The Challenge of Modernization and Global Integration</w:t>
      </w:r>
    </w:p>
    <w:p>
      <w:pPr>
        <w:pStyle w:val="FirstParagraph"/>
      </w:pPr>
      <w:r>
        <w:t xml:space="preserve">In recent years, the media landscape in</w:t>
      </w:r>
      <w:r>
        <w:t xml:space="preserve"> </w:t>
      </w:r>
      <w:r>
        <w:rPr>
          <w:bCs/>
          <w:b/>
        </w:rPr>
        <w:t xml:space="preserve">Qatar Doha</w:t>
      </w:r>
      <w:r>
        <w:t xml:space="preserve"> </w:t>
      </w:r>
      <w:r>
        <w:t xml:space="preserve">has undergone significant modernization. The rise of digital platforms has empowered the</w:t>
      </w:r>
      <w:r>
        <w:t xml:space="preserve"> </w:t>
      </w:r>
      <w:r>
        <w:rPr>
          <w:bCs/>
          <w:b/>
        </w:rPr>
        <w:t xml:space="preserve">Journalist</w:t>
      </w:r>
      <w:r>
        <w:t xml:space="preserve">, allowing for faster dissemination of information and greater audience engagement. However, this shift brings challenges regarding misinformation and sensationalism. In a city that prides itself on being a global media hub, hosting entities like Al Jazeera, the expectations for journalistic excellence are extraordinarily high.</w:t>
      </w:r>
    </w:p>
    <w:p>
      <w:pPr>
        <w:pStyle w:val="BodyText"/>
      </w:pPr>
      <w:r>
        <w:t xml:space="preserve">The</w:t>
      </w:r>
      <w:r>
        <w:t xml:space="preserve"> </w:t>
      </w:r>
      <w:r>
        <w:rPr>
          <w:bCs/>
          <w:b/>
        </w:rPr>
        <w:t xml:space="preserve">Journalist</w:t>
      </w:r>
      <w:r>
        <w:t xml:space="preserve"> </w:t>
      </w:r>
      <w:r>
        <w:t xml:space="preserve">today in Doha must be multifaceted: they are writers, video producers, social media strategists, and data analysts. This digital transformation has also expanded their reach. A story published in a local Doha newspaper can instantly become global news if it touches upon regional politics or economic trends affecting energy markets. Therefore, the</w:t>
      </w:r>
      <w:r>
        <w:t xml:space="preserve"> </w:t>
      </w:r>
      <w:r>
        <w:rPr>
          <w:bCs/>
          <w:b/>
        </w:rPr>
        <w:t xml:space="preserve">Journalist</w:t>
      </w:r>
      <w:r>
        <w:t xml:space="preserve"> </w:t>
      </w:r>
      <w:r>
        <w:t xml:space="preserve">must possess not only local knowledge but also an international perspective. They are tasked with explaining the nuances of Qatari society to foreign audiences while simultaneously educating locals about global developments.</w:t>
      </w:r>
    </w:p>
    <w:bookmarkEnd w:id="21"/>
    <w:bookmarkStart w:id="22" w:name="Xe8a8525f798edb0b2a688436aa18318367148a8"/>
    <w:p>
      <w:pPr>
        <w:pStyle w:val="Heading2"/>
      </w:pPr>
      <w:r>
        <w:t xml:space="preserve">Navigating Ethical Boundaries and Cultural Sensitivity</w:t>
      </w:r>
    </w:p>
    <w:p>
      <w:pPr>
        <w:pStyle w:val="FirstParagraph"/>
      </w:pPr>
      <w:r>
        <w:t xml:space="preserve">A critical aspect of reflecting on journalism in this region involves understanding the ethical frameworks that guide reporting. In</w:t>
      </w:r>
      <w:r>
        <w:t xml:space="preserve"> </w:t>
      </w:r>
      <w:r>
        <w:rPr>
          <w:bCs/>
          <w:b/>
        </w:rPr>
        <w:t xml:space="preserve">Qatar Doha</w:t>
      </w:r>
      <w:r>
        <w:t xml:space="preserve">, freedom of speech is exercised within the context of national laws and cultural norms. This creates a distinct ethical environment for the</w:t>
      </w:r>
      <w:r>
        <w:t xml:space="preserve"> </w:t>
      </w:r>
      <w:r>
        <w:rPr>
          <w:bCs/>
          <w:b/>
        </w:rPr>
        <w:t xml:space="preserve">Journalist</w:t>
      </w:r>
      <w:r>
        <w:t xml:space="preserve">. Issues such as privacy, defamation, and religious sensitivity are handled with great care. For instance, criticizing public figures requires a different approach than in other parts of the world, where blunt critique might be standard.</w:t>
      </w:r>
    </w:p>
    <w:p>
      <w:pPr>
        <w:pStyle w:val="BodyText"/>
      </w:pPr>
      <w:r>
        <w:t xml:space="preserve">This context demands that the</w:t>
      </w:r>
      <w:r>
        <w:t xml:space="preserve"> </w:t>
      </w:r>
      <w:r>
        <w:rPr>
          <w:bCs/>
          <w:b/>
        </w:rPr>
        <w:t xml:space="preserve">Journalist</w:t>
      </w:r>
      <w:r>
        <w:t xml:space="preserve"> </w:t>
      </w:r>
      <w:r>
        <w:t xml:space="preserve">practice empathy and respect. The goal is not to undermine authority but to facilitate constructive dialogue. This form of journalism fosters social cohesion, which is highly valued in Qatari society. It challenges the journalist to find ways to highlight community issues—such as labor rights or environmental sustainability—without causing unnecessary offense or destabilizing the social fabric. This requires a high degree of skill and emotional intelligence, proving that effective journalism is not solely about confrontation but also about connection.</w:t>
      </w:r>
    </w:p>
    <w:bookmarkEnd w:id="22"/>
    <w:bookmarkStart w:id="23" w:name="Xec4b9d712d923d8d4d1f9c4088a5c25ff3bd4f9"/>
    <w:p>
      <w:pPr>
        <w:pStyle w:val="Heading2"/>
      </w:pPr>
      <w:r>
        <w:t xml:space="preserve">The Future of Journalism in a Digital Age</w:t>
      </w:r>
    </w:p>
    <w:p>
      <w:pPr>
        <w:pStyle w:val="FirstParagraph"/>
      </w:pPr>
      <w:r>
        <w:t xml:space="preserve">Looking forward, the role of the</w:t>
      </w:r>
      <w:r>
        <w:t xml:space="preserve"> </w:t>
      </w:r>
      <w:r>
        <w:rPr>
          <w:bCs/>
          <w:b/>
        </w:rPr>
        <w:t xml:space="preserve">Journalist</w:t>
      </w:r>
      <w:r>
        <w:t xml:space="preserve"> </w:t>
      </w:r>
      <w:r>
        <w:t xml:space="preserve">in</w:t>
      </w:r>
      <w:r>
        <w:t xml:space="preserve"> </w:t>
      </w:r>
      <w:r>
        <w:rPr>
          <w:bCs/>
          <w:b/>
        </w:rPr>
        <w:t xml:space="preserve">Qatar Doha</w:t>
      </w:r>
      <w:r>
        <w:t xml:space="preserve"> </w:t>
      </w:r>
      <w:r>
        <w:t xml:space="preserve">will continue to evolve alongside technological advancements like artificial intelligence and big data. These tools offer opportunities for deeper investigative reporting and personalized news consumption. However, they also pose threats to job security and the authenticity of information. The challenge for future journalists will be to leverage these technologies without losing the human element that defines quality storytelling.</w:t>
      </w:r>
    </w:p>
    <w:p>
      <w:pPr>
        <w:pStyle w:val="BodyText"/>
      </w:pPr>
      <w:r>
        <w:t xml:space="preserve">Furthermore, as Qatar continues its transition towards a knowledge-based economy under visions such as Qatar National Vision 2030, the</w:t>
      </w:r>
      <w:r>
        <w:t xml:space="preserve"> </w:t>
      </w:r>
      <w:r>
        <w:rPr>
          <w:bCs/>
          <w:b/>
        </w:rPr>
        <w:t xml:space="preserve">Journalist</w:t>
      </w:r>
      <w:r>
        <w:t xml:space="preserve"> </w:t>
      </w:r>
      <w:r>
        <w:t xml:space="preserve">will play a crucial role in shaping public opinion on education, innovation, and sustainability. They will be expected to hold institutions accountable while promoting a culture of transparency and excellence. This dual mandate requires continuous professional development and adaptation.</w:t>
      </w:r>
    </w:p>
    <w:bookmarkEnd w:id="23"/>
    <w:bookmarkStart w:id="24" w:name="conclusion"/>
    <w:p>
      <w:pPr>
        <w:pStyle w:val="Heading2"/>
      </w:pPr>
      <w:r>
        <w:t xml:space="preserve">Conclusion</w:t>
      </w:r>
    </w:p>
    <w:p>
      <w:pPr>
        <w:pStyle w:val="FirstParagraph"/>
      </w:pPr>
      <w:r>
        <w:t xml:space="preserve">In conclusion, the reflection on the</w:t>
      </w:r>
      <w:r>
        <w:t xml:space="preserve"> </w:t>
      </w:r>
      <w:r>
        <w:rPr>
          <w:bCs/>
          <w:b/>
        </w:rPr>
        <w:t xml:space="preserve">Journalist</w:t>
      </w:r>
      <w:r>
        <w:t xml:space="preserve"> </w:t>
      </w:r>
      <w:r>
        <w:t xml:space="preserve">in</w:t>
      </w:r>
      <w:r>
        <w:t xml:space="preserve"> </w:t>
      </w:r>
      <w:r>
        <w:rPr>
          <w:bCs/>
          <w:b/>
        </w:rPr>
        <w:t xml:space="preserve">Qatar Doha</w:t>
      </w:r>
      <w:r>
        <w:t xml:space="preserve"> </w:t>
      </w:r>
      <w:r>
        <w:t xml:space="preserve">reveals a complex and dynamic profession that is deeply intertwined with the nation’s identity. Far from being passive observers, these media professionals are active participants in shaping a society that is both rooted in tradition and eager for modernization. They navigate a unique balance between local cultural expectations and global journalistic standards, ensuring that their reporting serves the public interest while contributing to national stability.</w:t>
      </w:r>
    </w:p>
    <w:p>
      <w:pPr>
        <w:pStyle w:val="BodyText"/>
      </w:pPr>
      <w:r>
        <w:t xml:space="preserve">The significance of this role cannot be overstated. In a region known for its geopolitical volatility, the</w:t>
      </w:r>
      <w:r>
        <w:t xml:space="preserve"> </w:t>
      </w:r>
      <w:r>
        <w:rPr>
          <w:bCs/>
          <w:b/>
        </w:rPr>
        <w:t xml:space="preserve">Journalist</w:t>
      </w:r>
      <w:r>
        <w:t xml:space="preserve"> </w:t>
      </w:r>
      <w:r>
        <w:t xml:space="preserve">in Doha provides a platform for dialogue, understanding, and progress. As technology advances and societal norms shift, their responsibility remains constant: to seek truth with integrity, to inform with clarity, and to engage with respect. By embracing these challenges head-on, journalists in Qatar continue to affirm the vital importance of media as a cornerstone of an informed and cohesive society.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Journalist in Qatar Doha</dc:title>
  <dc:creator/>
  <dc:language>en</dc:language>
  <cp:keywords/>
  <dcterms:created xsi:type="dcterms:W3CDTF">2026-07-29T19:14:27Z</dcterms:created>
  <dcterms:modified xsi:type="dcterms:W3CDTF">2026-07-29T19:14:27Z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