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26" w:name="X963386482db89b7825957da278962528cde9ef7"/>
    <w:p>
      <w:pPr>
        <w:pStyle w:val="Heading1"/>
      </w:pPr>
      <w:r>
        <w:t xml:space="preserve">The Mirror of the Turia and the Mediterranean A Reflection on Journalism in Spain Valencia</w:t>
      </w:r>
    </w:p>
    <w:p>
      <w:pPr>
        <w:pStyle w:val="FirstParagraph"/>
      </w:pPr>
      <w:r>
        <w:t xml:space="preserve">To understand the essence of a</w:t>
      </w:r>
      <w:r>
        <w:t xml:space="preserve"> </w:t>
      </w:r>
      <w:r>
        <w:rPr>
          <w:bCs/>
          <w:b/>
        </w:rPr>
        <w:t xml:space="preserve">Journalist</w:t>
      </w:r>
      <w:r>
        <w:t xml:space="preserve">, one must first look at where they stand. In many parts of the world, journalism is viewed as a transactional exchange of information; however, when situated within the vibrant, historic, and complex social fabric of</w:t>
      </w:r>
      <w:r>
        <w:t xml:space="preserve"> </w:t>
      </w:r>
      <w:r>
        <w:rPr>
          <w:bCs/>
          <w:b/>
        </w:rPr>
        <w:t xml:space="preserve">Spain Valencia</w:t>
      </w:r>
      <w:r>
        <w:t xml:space="preserve">, it transcends mere reporting. It becomes an act of cultural preservation, political accountability, and social cohesion. This reflection explores the unique positionality of a journalist operating in one of Europe’s most dynamic coastal cities, examining how local identity intersects with global news cycles.</w:t>
      </w:r>
    </w:p>
    <w:bookmarkStart w:id="20" w:name="Xe33a19811ee89c7ce72df2e708046f63014f230"/>
    <w:p>
      <w:pPr>
        <w:pStyle w:val="Heading2"/>
      </w:pPr>
      <w:r>
        <w:t xml:space="preserve">The Weight of History and the Pulse of Modernity</w:t>
      </w:r>
    </w:p>
    <w:p>
      <w:pPr>
        <w:pStyle w:val="FirstParagraph"/>
      </w:pPr>
      <w:r>
        <w:rPr>
          <w:bCs/>
          <w:b/>
        </w:rPr>
        <w:t xml:space="preserve">Spain Valencia</w:t>
      </w:r>
      <w:r>
        <w:t xml:space="preserve"> </w:t>
      </w:r>
      <w:r>
        <w:t xml:space="preserve">is not merely a geographic location; it is a palimpsest. It is a city where medieval Gothic architecture coexists seamlessly with the futuristic lines of the City of Arts and Sciences, all underpinned by an agricultural hinterland that has fed civilizations for millennia. For the</w:t>
      </w:r>
      <w:r>
        <w:t xml:space="preserve"> </w:t>
      </w:r>
      <w:r>
        <w:rPr>
          <w:bCs/>
          <w:b/>
        </w:rPr>
        <w:t xml:space="preserve">Journalist</w:t>
      </w:r>
      <w:r>
        <w:t xml:space="preserve"> </w:t>
      </w:r>
      <w:r>
        <w:t xml:space="preserve">based here, this duality creates a unique narrative challenge. They are not just reporting on current events; they are interpreting them through layers of historical context. When a journalist in Valencia writes about urban development, they must balance the need for modernization against the preservation of centuries-old heritage sites like the Silk Exchange (La Lonja de la Seda). This requires a depth of knowledge that goes beyond standard fact-checking; it demands an anthropological understanding of what is at stake.</w:t>
      </w:r>
    </w:p>
    <w:p>
      <w:pPr>
        <w:pStyle w:val="BodyText"/>
      </w:pPr>
      <w:r>
        <w:t xml:space="preserve">The journalist becomes a mediator between the old and the new. In interviews with local elders in neighborhoods like El Carmen, or discussions with tech entrepreneurs in the innovation districts, the</w:t>
      </w:r>
      <w:r>
        <w:t xml:space="preserve"> </w:t>
      </w:r>
      <w:r>
        <w:rPr>
          <w:bCs/>
          <w:b/>
        </w:rPr>
        <w:t xml:space="preserve">Journalist</w:t>
      </w:r>
      <w:r>
        <w:t xml:space="preserve"> </w:t>
      </w:r>
      <w:r>
        <w:t xml:space="preserve">must weave these disparate threads into a coherent story. This role is particularly critical in</w:t>
      </w:r>
      <w:r>
        <w:t xml:space="preserve"> </w:t>
      </w:r>
      <w:r>
        <w:rPr>
          <w:bCs/>
          <w:b/>
        </w:rPr>
        <w:t xml:space="preserve">Spain Valencia</w:t>
      </w:r>
      <w:r>
        <w:t xml:space="preserve">, where rapid tourism growth often clashes with residential rights. The press serves as a crucial battleground where these conflicts are articulated, allowing citizens to understand not just what is happening, but why it matters to their daily lives.</w:t>
      </w:r>
    </w:p>
    <w:bookmarkEnd w:id="20"/>
    <w:bookmarkStart w:id="21" w:name="X2280230ef4f55d295624a6df5aff614008af2f3"/>
    <w:p>
      <w:pPr>
        <w:pStyle w:val="Heading2"/>
      </w:pPr>
      <w:r>
        <w:t xml:space="preserve">The Guardian of Linguistic and Cultural Identity</w:t>
      </w:r>
    </w:p>
    <w:p>
      <w:pPr>
        <w:pStyle w:val="FirstParagraph"/>
      </w:pPr>
      <w:r>
        <w:t xml:space="preserve">A distinct aspect of journalism in this region is the linguistic dimension. Valencia operates within a bilingual framework where both Spanish and Valencian (a variety of Catalan) are official languages. For a</w:t>
      </w:r>
      <w:r>
        <w:t xml:space="preserve"> </w:t>
      </w:r>
      <w:r>
        <w:rPr>
          <w:bCs/>
          <w:b/>
        </w:rPr>
        <w:t xml:space="preserve">Journalist</w:t>
      </w:r>
      <w:r>
        <w:t xml:space="preserve">, this presents both an opportunity and an obligation. Language is not just a tool for communication; it is a vessel for culture, humor, nuance, and identity. A translation from one language to another can often strip away the cultural soul of a story.</w:t>
      </w:r>
    </w:p>
    <w:p>
      <w:pPr>
        <w:pStyle w:val="BodyText"/>
      </w:pPr>
      <w:r>
        <w:t xml:space="preserve">In</w:t>
      </w:r>
      <w:r>
        <w:t xml:space="preserve"> </w:t>
      </w:r>
      <w:r>
        <w:rPr>
          <w:bCs/>
          <w:b/>
        </w:rPr>
        <w:t xml:space="preserve">Spain Valencia</w:t>
      </w:r>
      <w:r>
        <w:t xml:space="preserve">, the choice of language used in reporting can itself be a political statement or an act of inclusion. A responsible</w:t>
      </w:r>
      <w:r>
        <w:t xml:space="preserve"> </w:t>
      </w:r>
      <w:r>
        <w:rPr>
          <w:bCs/>
          <w:b/>
        </w:rPr>
        <w:t xml:space="preserve">Journalist</w:t>
      </w:r>
      <w:r>
        <w:t xml:space="preserve"> </w:t>
      </w:r>
      <w:r>
        <w:t xml:space="preserve">must navigate this landscape with sensitivity, ensuring that stories are accessible to all while respecting the cultural integrity of both linguistic communities. This involves more than simple translation; it requires "transcreation"—adapting idioms, cultural references, and emotional tones so that the essence of the story remains intact regardless of the language in which it is consumed. In doing so, the journalist reinforces social cohesion, preventing fragmentation along linguistic lines.</w:t>
      </w:r>
    </w:p>
    <w:bookmarkEnd w:id="21"/>
    <w:bookmarkStart w:id="22" w:name="Xa104624996851b9ac5eba97efc0641e7683a170"/>
    <w:p>
      <w:pPr>
        <w:pStyle w:val="Heading2"/>
      </w:pPr>
      <w:r>
        <w:t xml:space="preserve">The Shadow of Water: Environmental Accountability</w:t>
      </w:r>
    </w:p>
    <w:p>
      <w:pPr>
        <w:pStyle w:val="FirstParagraph"/>
      </w:pPr>
      <w:r>
        <w:t xml:space="preserve">No reflection on a journalist in Valencia would be complete without addressing the river Turia and the broader environmental context. The 1957 flood that devastated Valencia is a collective trauma that reshaped the city’s geography and psyche. Today, that dried riverbed is a park, yet water scarcity remains a looming threat due to climate change affecting Mediterranean agriculture.</w:t>
      </w:r>
    </w:p>
    <w:p>
      <w:pPr>
        <w:pStyle w:val="BodyText"/>
      </w:pPr>
      <w:r>
        <w:t xml:space="preserve">The</w:t>
      </w:r>
      <w:r>
        <w:t xml:space="preserve"> </w:t>
      </w:r>
      <w:r>
        <w:rPr>
          <w:bCs/>
          <w:b/>
        </w:rPr>
        <w:t xml:space="preserve">Journalist</w:t>
      </w:r>
      <w:r>
        <w:t xml:space="preserve"> </w:t>
      </w:r>
      <w:r>
        <w:t xml:space="preserve">in this region plays a pivotal role as an environmental watchdog. They must translate complex hydrological data into human stories for the public. How does drought affect the orange groves in Ribera Alta? What are the long-term implications of water management policies set by central government? These are not just technical issues; they are matters of survival and economic stability for</w:t>
      </w:r>
      <w:r>
        <w:t xml:space="preserve"> </w:t>
      </w:r>
      <w:r>
        <w:rPr>
          <w:bCs/>
          <w:b/>
        </w:rPr>
        <w:t xml:space="preserve">Spain Valencia</w:t>
      </w:r>
      <w:r>
        <w:t xml:space="preserve">. By holding local and regional authorities accountable, the journalist ensures that environmental decisions are transparent. This investigative function is vital in a region where water rights have historically been a source of intense political debate.</w:t>
      </w:r>
    </w:p>
    <w:bookmarkEnd w:id="22"/>
    <w:bookmarkStart w:id="23" w:name="Xf3a91bec4635b8e059e1c0a17653c3473d3e526"/>
    <w:p>
      <w:pPr>
        <w:pStyle w:val="Heading2"/>
      </w:pPr>
      <w:r>
        <w:t xml:space="preserve">The Digital Transformation and the Fight Against Misinformation</w:t>
      </w:r>
    </w:p>
    <w:p>
      <w:pPr>
        <w:pStyle w:val="FirstParagraph"/>
      </w:pPr>
      <w:r>
        <w:t xml:space="preserve">In the modern era, the role of the</w:t>
      </w:r>
      <w:r>
        <w:t xml:space="preserve"> </w:t>
      </w:r>
      <w:r>
        <w:rPr>
          <w:bCs/>
          <w:b/>
        </w:rPr>
        <w:t xml:space="preserve">Journalist</w:t>
      </w:r>
      <w:r>
        <w:t xml:space="preserve"> </w:t>
      </w:r>
      <w:r>
        <w:t xml:space="preserve">has expanded to include digital literacy and misinformation management. In</w:t>
      </w:r>
      <w:r>
        <w:t xml:space="preserve"> </w:t>
      </w:r>
      <w:r>
        <w:rPr>
          <w:bCs/>
          <w:b/>
        </w:rPr>
        <w:t xml:space="preserve">Spain Valencia</w:t>
      </w:r>
      <w:r>
        <w:t xml:space="preserve">, as in much of Europe, social media algorithms often prioritize sensationalism over nuance. Local stories about festivals like Las Fallas or sports triumphs involving Valencia CF can quickly be distorted or taken out of context.</w:t>
      </w:r>
    </w:p>
    <w:p>
      <w:pPr>
        <w:pStyle w:val="BodyText"/>
      </w:pPr>
      <w:r>
        <w:t xml:space="preserve">The modern journalist must be adept at digital forensics and fact-checking. They must combat the spread of fake news that can incite social unrest or damage the reputation of local communities. This requires a proactive approach: engaging with audiences on digital platforms, correcting errors swiftly, and providing context where algorithms provide none. The</w:t>
      </w:r>
      <w:r>
        <w:t xml:space="preserve"> </w:t>
      </w:r>
      <w:r>
        <w:rPr>
          <w:bCs/>
          <w:b/>
        </w:rPr>
        <w:t xml:space="preserve">Journalist</w:t>
      </w:r>
      <w:r>
        <w:t xml:space="preserve"> </w:t>
      </w:r>
      <w:r>
        <w:t xml:space="preserve">becomes a trusted anchor in a sea of information overload, offering verified truth amidst chaos. In</w:t>
      </w:r>
      <w:r>
        <w:t xml:space="preserve"> </w:t>
      </w:r>
      <w:r>
        <w:rPr>
          <w:bCs/>
          <w:b/>
        </w:rPr>
        <w:t xml:space="preserve">Spain Valencia</w:t>
      </w:r>
      <w:r>
        <w:t xml:space="preserve">, this trust is hard-earned and easily lost; thus, integrity is the journalist’s most valuable currency.</w:t>
      </w:r>
    </w:p>
    <w:bookmarkEnd w:id="23"/>
    <w:bookmarkStart w:id="24" w:name="the-human-element-empathy-and-connection"/>
    <w:p>
      <w:pPr>
        <w:pStyle w:val="Heading2"/>
      </w:pPr>
      <w:r>
        <w:t xml:space="preserve">The Human Element: Empathy and Connection</w:t>
      </w:r>
    </w:p>
    <w:p>
      <w:pPr>
        <w:pStyle w:val="FirstParagraph"/>
      </w:pPr>
      <w:r>
        <w:t xml:space="preserve">Ultimately, journalism in</w:t>
      </w:r>
      <w:r>
        <w:t xml:space="preserve"> </w:t>
      </w:r>
      <w:r>
        <w:rPr>
          <w:bCs/>
          <w:b/>
        </w:rPr>
        <w:t xml:space="preserve">Spain Valencia</w:t>
      </w:r>
      <w:r>
        <w:t xml:space="preserve">, as everywhere else, is about people. It is about the street vendor in La Boqueria market whose livelihood has changed with EU regulations; it is about the artist preparing for Las Fallas who spends a year crafting monuments that will burn in four days; it is about the family displaced by rising sea levels or changing economic tides.</w:t>
      </w:r>
    </w:p>
    <w:p>
      <w:pPr>
        <w:pStyle w:val="BodyText"/>
      </w:pPr>
      <w:r>
        <w:t xml:space="preserve">The</w:t>
      </w:r>
      <w:r>
        <w:t xml:space="preserve"> </w:t>
      </w:r>
      <w:r>
        <w:rPr>
          <w:bCs/>
          <w:b/>
        </w:rPr>
        <w:t xml:space="preserve">Journalist</w:t>
      </w:r>
      <w:r>
        <w:t xml:space="preserve"> </w:t>
      </w:r>
      <w:r>
        <w:t xml:space="preserve">must possess profound empathy. They must listen more than they speak, allowing their subjects to tell their stories without undue influence. In a city known for its warmth and hospitality (*calor mediterráneo*), the journalistic approach should reflect this openness while maintaining professional distance. This balance allows for stories that are both intellectually rigorous and emotionally resonant.</w:t>
      </w:r>
    </w:p>
    <w:bookmarkEnd w:id="24"/>
    <w:bookmarkStart w:id="25" w:name="conclusion"/>
    <w:p>
      <w:pPr>
        <w:pStyle w:val="Heading2"/>
      </w:pPr>
      <w:r>
        <w:t xml:space="preserve">Conclusion</w:t>
      </w:r>
    </w:p>
    <w:p>
      <w:pPr>
        <w:pStyle w:val="FirstParagraph"/>
      </w:pPr>
      <w:r>
        <w:t xml:space="preserve">To be a journalist in</w:t>
      </w:r>
      <w:r>
        <w:t xml:space="preserve"> </w:t>
      </w:r>
      <w:r>
        <w:rPr>
          <w:bCs/>
          <w:b/>
        </w:rPr>
        <w:t xml:space="preserve">Spain Valencia</w:t>
      </w:r>
      <w:r>
        <w:t xml:space="preserve"> </w:t>
      </w:r>
      <w:r>
        <w:t xml:space="preserve">is to engage in a continuous dialogue with history, nature, and society. It is a role that demands versatility: the historian’s patience, the scientist’s precision, the linguist’s sensitivity, and the humanist’s empathy. The challenges are significant—political polarization, economic uncertainty, and environmental crises—but so too are the rewards.</w:t>
      </w:r>
    </w:p>
    <w:p>
      <w:pPr>
        <w:pStyle w:val="BodyText"/>
      </w:pPr>
      <w:r>
        <w:t xml:space="preserve">The journalist serves as the memory of society in</w:t>
      </w:r>
      <w:r>
        <w:t xml:space="preserve"> </w:t>
      </w:r>
      <w:r>
        <w:rPr>
          <w:bCs/>
          <w:b/>
        </w:rPr>
        <w:t xml:space="preserve">Spain Valencia</w:t>
      </w:r>
      <w:r>
        <w:t xml:space="preserve">, ensuring that past lessons are not forgotten while illuminating the path forward. They hold power to account, amplify marginalized voices, and connect communities. In doing so, they uphold the democratic values essential for any thriving city. As we look to the future, it is imperative that society recognizes and supports this vital profession. For without a free and informed</w:t>
      </w:r>
      <w:r>
        <w:t xml:space="preserve"> </w:t>
      </w:r>
      <w:r>
        <w:rPr>
          <w:bCs/>
          <w:b/>
        </w:rPr>
        <w:t xml:space="preserve">Journalist</w:t>
      </w:r>
      <w:r>
        <w:t xml:space="preserve"> </w:t>
      </w:r>
      <w:r>
        <w:t xml:space="preserve">class chronicling their experiences in</w:t>
      </w:r>
      <w:r>
        <w:t xml:space="preserve"> </w:t>
      </w:r>
      <w:r>
        <w:rPr>
          <w:bCs/>
          <w:b/>
        </w:rPr>
        <w:t xml:space="preserve">Spain Valencia</w:t>
      </w:r>
      <w:r>
        <w:t xml:space="preserve">, the city risks losing not just its news, but its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Journalist in Spain Valencia</dc:title>
  <dc:creator/>
  <dc:language>en</dc:language>
  <cp:keywords/>
  <dcterms:created xsi:type="dcterms:W3CDTF">2026-07-29T13:36:09Z</dcterms:created>
  <dcterms:modified xsi:type="dcterms:W3CDTF">2026-07-29T13:36:09Z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