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Sudan</w:t>
      </w:r>
      <w:r>
        <w:t xml:space="preserve"> </w:t>
      </w:r>
      <w:r>
        <w:t xml:space="preserve">Khartoum</w:t>
      </w:r>
    </w:p>
    <w:bookmarkStart w:id="26" w:name="Xc2f29e6cb55e21191e58f5c866b41cffee00eb7"/>
    <w:p>
      <w:pPr>
        <w:pStyle w:val="Heading1"/>
      </w:pPr>
      <w:r>
        <w:t xml:space="preserve">The Weight of the Pen in a City of Sorrows and Hope</w:t>
      </w:r>
      <w:r>
        <w:br/>
      </w:r>
      <w:r>
        <w:t xml:space="preserve">A Reflection on the Journalist in Sudan Khartoum</w:t>
      </w:r>
    </w:p>
    <w:p>
      <w:pPr>
        <w:pStyle w:val="FirstParagraph"/>
      </w:pPr>
      <w:r>
        <w:rPr>
          <w:iCs/>
          <w:i/>
        </w:rPr>
        <w:t xml:space="preserve">Date:</w:t>
      </w:r>
      <w:r>
        <w:t xml:space="preserve"> </w:t>
      </w:r>
      <w:r>
        <w:t xml:space="preserve">October 26, 2023</w:t>
      </w:r>
      <w:r>
        <w:br/>
      </w:r>
      <w:r>
        <w:rPr>
          <w:iCs/>
          <w:i/>
        </w:rPr>
        <w:t xml:space="preserve">Subject:</w:t>
      </w:r>
      <w:r>
        <w:t xml:space="preserve"> </w:t>
      </w:r>
      <w:r>
        <w:t xml:space="preserve">The Ethical and Existential Challenges of Reporting in Sudan Khartoum</w:t>
      </w:r>
    </w:p>
    <w:bookmarkStart w:id="20" w:name="Xc3150bf5e1038f5f72391425eb70d029fd58745"/>
    <w:p>
      <w:pPr>
        <w:pStyle w:val="Heading2"/>
      </w:pPr>
      <w:r>
        <w:t xml:space="preserve">I. Introduction: The Confluence of History and Crisis</w:t>
      </w:r>
    </w:p>
    <w:p>
      <w:pPr>
        <w:pStyle w:val="FirstParagraph"/>
      </w:pPr>
      <w:r>
        <w:t xml:space="preserve">To stand in the heart of Sudan Khartoum is to stand at a geographical and symbolic confluence, much like the city itself, where the Blue Nile meets the White Nile to form one powerful river. For decades, this confluence has been metaphorically mirrored in the role of the journalist. It is here that truth meets power, where history meets immediate crisis, and where narrative meets survival. This reflection paper seeks to explore the profound responsibility borne by every</w:t>
      </w:r>
      <w:r>
        <w:t xml:space="preserve"> </w:t>
      </w:r>
      <w:r>
        <w:rPr>
          <w:bCs/>
          <w:b/>
        </w:rPr>
        <w:t xml:space="preserve">Journalist</w:t>
      </w:r>
      <w:r>
        <w:t xml:space="preserve"> </w:t>
      </w:r>
      <w:r>
        <w:t xml:space="preserve">operating within this volatile yet resilient landscape of Sudan Khartoum.</w:t>
      </w:r>
    </w:p>
    <w:p>
      <w:pPr>
        <w:pStyle w:val="BodyText"/>
      </w:pPr>
      <w:r>
        <w:t xml:space="preserve">The city is not merely a backdrop; it is an active participant in the stories being told. The dust on the streets, the shadows cast by unfinished buildings, and the echoes of protests are all part of the journalistic archive. As I reflect on this role, one cannot separate the identity of a journalist from their physical location in Sudan Khartoum. The environment dictates not only what is reported but how it is reported, who it affects, and at what personal cost.</w:t>
      </w:r>
    </w:p>
    <w:bookmarkEnd w:id="20"/>
    <w:bookmarkStart w:id="21" w:name="Xaf662609dbc459cfcd3f6c26e09a5ef851ff8c0"/>
    <w:p>
      <w:pPr>
        <w:pStyle w:val="Heading2"/>
      </w:pPr>
      <w:r>
        <w:t xml:space="preserve">II. The Journalist as Witness: Bearing the Burden of Truth</w:t>
      </w:r>
    </w:p>
    <w:p>
      <w:pPr>
        <w:pStyle w:val="FirstParagraph"/>
      </w:pPr>
      <w:r>
        <w:t xml:space="preserve">In any democracy or developing nation, the journalist serves as the fourth estate. However, in Sudan Khartoum during periods of intense political upheaval and social transition, this role transcends mere observation. The</w:t>
      </w:r>
      <w:r>
        <w:t xml:space="preserve"> </w:t>
      </w:r>
      <w:r>
        <w:rPr>
          <w:bCs/>
          <w:b/>
        </w:rPr>
        <w:t xml:space="preserve">Journalist</w:t>
      </w:r>
      <w:r>
        <w:t xml:space="preserve"> </w:t>
      </w:r>
      <w:r>
        <w:t xml:space="preserve">becomes a witness to history in real-time. This is not a passive act. In Sudan Khartoum, witnessing requires courage, particularly when the subjects of the news are civilians caught in crossfire between conflicting military factions or political groups.</w:t>
      </w:r>
    </w:p>
    <w:p>
      <w:pPr>
        <w:pStyle w:val="BodyText"/>
      </w:pPr>
      <w:r>
        <w:t xml:space="preserve">I have reflected deeply on the ethical tightrope walked by reporters in this region. How does one maintain objectivity while standing amidst humanitarian suffering? The answer lies not in detachment, but in rigorous accuracy and humane empathy. The stories emerging from Sudan Khartoum are often fragmented, conflicting, and dangerous to verify. Therefore, the journalist must act as a filter of misinformation as much as a conduit for facts. In a city where rumors can incite violence faster than official statements can quell them, the integrity of the</w:t>
      </w:r>
      <w:r>
        <w:t xml:space="preserve"> </w:t>
      </w:r>
      <w:r>
        <w:rPr>
          <w:bCs/>
          <w:b/>
        </w:rPr>
        <w:t xml:space="preserve">Journalist</w:t>
      </w:r>
      <w:r>
        <w:t xml:space="preserve"> </w:t>
      </w:r>
      <w:r>
        <w:t xml:space="preserve">is the primary safeguard against chaos.</w:t>
      </w:r>
    </w:p>
    <w:bookmarkEnd w:id="21"/>
    <w:bookmarkStart w:id="22" w:name="Xcbabfc8dae6f3a6f1385cb49ab41eb72f50009f"/>
    <w:p>
      <w:pPr>
        <w:pStyle w:val="Heading2"/>
      </w:pPr>
      <w:r>
        <w:t xml:space="preserve">III. The Physical and Psychological Landscape of Sudan Khartoum</w:t>
      </w:r>
    </w:p>
    <w:p>
      <w:pPr>
        <w:pStyle w:val="FirstParagraph"/>
      </w:pPr>
      <w:r>
        <w:t xml:space="preserve">We cannot discuss journalism in Sudan Khartoum without acknowledging its physical reality. The city’s infrastructure has faced significant strain, impacting communication lines, power supplies, and transportation—all critical tools for modern reporting. For the local</w:t>
      </w:r>
      <w:r>
        <w:t xml:space="preserve"> </w:t>
      </w:r>
      <w:r>
        <w:rPr>
          <w:bCs/>
          <w:b/>
        </w:rPr>
        <w:t xml:space="preserve">Journalist</w:t>
      </w:r>
      <w:r>
        <w:t xml:space="preserve">, working in Sudan Khartoum often means operating with limited resources while facing the constant threat of censorship or physical harm.</w:t>
      </w:r>
    </w:p>
    <w:p>
      <w:pPr>
        <w:pStyle w:val="BodyText"/>
      </w:pPr>
      <w:r>
        <w:t xml:space="preserve">The psychological toll is equally significant. Many journalists in Sudan Khartoum are themselves victims of the instability they report on. They lose colleagues, friends, and family members to violence. This proximity creates a unique form of trauma that must be managed with immense professional discipline. Reflecting on this aspect highlights a crucial point: the resilience required to continue reporting in Sudan Khartoum is extraordinary. It demands a level of personal fortitude that goes beyond standard journalistic training.</w:t>
      </w:r>
    </w:p>
    <w:bookmarkEnd w:id="22"/>
    <w:bookmarkStart w:id="23" w:name="Xec4d8571c5be8519125a2a8c8d3c48020cbc6c3"/>
    <w:p>
      <w:pPr>
        <w:pStyle w:val="Heading2"/>
      </w:pPr>
      <w:r>
        <w:t xml:space="preserve">IV. The Digital Frontier and International Connection</w:t>
      </w:r>
    </w:p>
    <w:p>
      <w:pPr>
        <w:pStyle w:val="FirstParagraph"/>
      </w:pPr>
      <w:r>
        <w:t xml:space="preserve">In recent years, the definition of journalism has expanded to include digital platforms. In Sudan Khartoum, social media has become a vital tool for dissemination when traditional media outlets are shut down or restricted. The modern journalist in this region must be adept at using encrypted communications, verifying user-generated content, and ensuring the safety of sources online.</w:t>
      </w:r>
    </w:p>
    <w:p>
      <w:pPr>
        <w:pStyle w:val="BodyText"/>
      </w:pPr>
      <w:r>
        <w:t xml:space="preserve">This digital shift brings global attention to Sudan Khartoum. The stories written by these journalists do not stay local; they ripple across borders, influencing international policy and humanitarian aid. Thus, the</w:t>
      </w:r>
      <w:r>
        <w:t xml:space="preserve"> </w:t>
      </w:r>
      <w:r>
        <w:rPr>
          <w:bCs/>
          <w:b/>
        </w:rPr>
        <w:t xml:space="preserve">Journalist</w:t>
      </w:r>
      <w:r>
        <w:t xml:space="preserve"> </w:t>
      </w:r>
      <w:r>
        <w:t xml:space="preserve">in Sudan Khartoum acts as a bridge between the isolated realities of the city and the broader international community. They translate local nuances into global narratives, ensuring that the plight of Sudanese citizens is not overlooked by world leaders.</w:t>
      </w:r>
    </w:p>
    <w:bookmarkEnd w:id="23"/>
    <w:bookmarkStart w:id="24" w:name="X6436d3d1190c6c22621e52961b3c1bbc2db1b2d"/>
    <w:p>
      <w:pPr>
        <w:pStyle w:val="Heading2"/>
      </w:pPr>
      <w:r>
        <w:t xml:space="preserve">V. The Future: Rebuilding Narratives and Trust</w:t>
      </w:r>
    </w:p>
    <w:p>
      <w:pPr>
        <w:pStyle w:val="FirstParagraph"/>
      </w:pPr>
      <w:r>
        <w:t xml:space="preserve">Looking forward, the role of journalism in Sudan Khartoum will be pivotal in rebuilding social cohesion. After periods of conflict, trust between the populace and the media must be restored. This requires a journalistic approach that is inclusive, giving voice to marginalized communities often ignored by mainstream political discourses.</w:t>
      </w:r>
    </w:p>
    <w:p>
      <w:pPr>
        <w:pStyle w:val="BodyText"/>
      </w:pPr>
      <w:r>
        <w:t xml:space="preserve">I reflect on the hope embedded in this profession. Despite the darkness surrounding much of current events in Sudan Khartoum, there are stories of resilience, community support, and cultural endurance. The</w:t>
      </w:r>
      <w:r>
        <w:t xml:space="preserve"> </w:t>
      </w:r>
      <w:r>
        <w:rPr>
          <w:bCs/>
          <w:b/>
        </w:rPr>
        <w:t xml:space="preserve">Journalist</w:t>
      </w:r>
      <w:r>
        <w:t xml:space="preserve"> </w:t>
      </w:r>
      <w:r>
        <w:t xml:space="preserve">has a duty to amplify these narratives as well. It is not enough to report only on destruction; one must also document the rebuilding process.</w:t>
      </w:r>
    </w:p>
    <w:bookmarkEnd w:id="24"/>
    <w:bookmarkStart w:id="25" w:name="vi.-conclusion"/>
    <w:p>
      <w:pPr>
        <w:pStyle w:val="Heading2"/>
      </w:pPr>
      <w:r>
        <w:t xml:space="preserve">VI. Conclusion</w:t>
      </w:r>
    </w:p>
    <w:p>
      <w:pPr>
        <w:pStyle w:val="FirstParagraph"/>
      </w:pPr>
      <w:r>
        <w:t xml:space="preserve">In conclusion, being a journalist in Sudan Khartoum is an endeavor defined by both peril and purpose. It requires a deep understanding of the local context, an unwavering commitment to truth, and immense personal bravery. The city of Sudan Khartoum provides the stage, but it is the</w:t>
      </w:r>
      <w:r>
        <w:t xml:space="preserve"> </w:t>
      </w:r>
      <w:r>
        <w:rPr>
          <w:bCs/>
          <w:b/>
        </w:rPr>
        <w:t xml:space="preserve">Journalist</w:t>
      </w:r>
      <w:r>
        <w:t xml:space="preserve"> </w:t>
      </w:r>
      <w:r>
        <w:t xml:space="preserve">who directs the focus, ensuring that reality is seen accurately.</w:t>
      </w:r>
    </w:p>
    <w:p>
      <w:pPr>
        <w:pStyle w:val="BodyText"/>
      </w:pPr>
      <w:r>
        <w:t xml:space="preserve">This reflection paper serves as a testament to those individuals who continue to report from one of Africa’s most complex and critical hubs. Their work ensures that history is recorded with dignity and precision. As we look to the future, supporting these journalists—through training, safety protocols, and ethical standards—is essential for the continued stability and democratic progress of Sudan Khartoum.</w:t>
      </w:r>
    </w:p>
    <w:p>
      <w:pPr>
        <w:pStyle w:val="BodyText"/>
      </w:pPr>
      <w:r>
        <w:rPr>
          <w:iCs/>
          <w:i/>
        </w:rPr>
        <w:t xml:space="preserve">End of Reflection Paper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Journalist in Sudan Khartoum</dc:title>
  <dc:creator/>
  <dc:language>en</dc:language>
  <cp:keywords/>
  <dcterms:created xsi:type="dcterms:W3CDTF">2026-07-29T14:20:45Z</dcterms:created>
  <dcterms:modified xsi:type="dcterms:W3CDTF">2026-07-29T14:20:45Z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