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the-journalist-in-tanzania-dar-es-salaam"/>
    <w:p>
      <w:pPr>
        <w:pStyle w:val="Heading1"/>
      </w:pPr>
      <w:r>
        <w:t xml:space="preserve">The Journalist in Tanzania Dar es Salaam</w:t>
      </w:r>
    </w:p>
    <w:p>
      <w:pPr>
        <w:pStyle w:val="FirstParagraph"/>
      </w:pPr>
      <w:r>
        <w:t xml:space="preserve">In the bustling heart of East Africa, where the Indian Ocean meets the vibrant pulse of modernization, lies</w:t>
      </w:r>
      <w:r>
        <w:t xml:space="preserve"> </w:t>
      </w:r>
      <w:r>
        <w:rPr>
          <w:bCs/>
          <w:b/>
        </w:rPr>
        <w:t xml:space="preserve">Tanzania Dar es Salaam</w:t>
      </w:r>
      <w:r>
        <w:t xml:space="preserve">, a city that serves as both a historical gateway and a contemporary crucible for development. It is within this dynamic urban landscape that the figure of the</w:t>
      </w:r>
      <w:r>
        <w:t xml:space="preserve"> </w:t>
      </w:r>
      <w:r>
        <w:rPr>
          <w:bCs/>
          <w:b/>
        </w:rPr>
        <w:t xml:space="preserve">Journalist</w:t>
      </w:r>
      <w:r>
        <w:t xml:space="preserve"> </w:t>
      </w:r>
      <w:r>
        <w:t xml:space="preserve">stands not merely as an observer, but as an active participant in the nation's narrative. Reflecting on the role of journalism in this specific context requires us to look beyond traditional definitions of reporting; we must consider how a</w:t>
      </w:r>
      <w:r>
        <w:t xml:space="preserve"> </w:t>
      </w:r>
      <w:r>
        <w:rPr>
          <w:bCs/>
          <w:b/>
        </w:rPr>
        <w:t xml:space="preserve">Journalist</w:t>
      </w:r>
      <w:r>
        <w:t xml:space="preserve"> </w:t>
      </w:r>
      <w:r>
        <w:t xml:space="preserve">navigates the complex interplay between rapid urban expansion, digital transformation, and socio-political evolution. In</w:t>
      </w:r>
      <w:r>
        <w:t xml:space="preserve"> </w:t>
      </w:r>
      <w:r>
        <w:rPr>
          <w:bCs/>
          <w:b/>
        </w:rPr>
        <w:t xml:space="preserve">Tanzania Dar es Salaam</w:t>
      </w:r>
      <w:r>
        <w:t xml:space="preserve">, the journalist is often caught between the urgent demand for transparency and the delicate balance required to maintain social cohesion.</w:t>
      </w:r>
    </w:p>
    <w:bookmarkStart w:id="20" w:name="Xeebb3ef3c82a97db4be0d70b6e419f1a9055e1d"/>
    <w:p>
      <w:pPr>
        <w:pStyle w:val="Heading2"/>
      </w:pPr>
      <w:r>
        <w:t xml:space="preserve">The Urban Crucible: A Stage for Accountability</w:t>
      </w:r>
    </w:p>
    <w:p>
      <w:pPr>
        <w:pStyle w:val="FirstParagraph"/>
      </w:pPr>
      <w:r>
        <w:rPr>
          <w:bCs/>
          <w:b/>
        </w:rPr>
        <w:t xml:space="preserve">Tanzania Dar es Salaam</w:t>
      </w:r>
      <w:r>
        <w:t xml:space="preserve"> </w:t>
      </w:r>
      <w:r>
        <w:t xml:space="preserve">is a city in flux. It is growing at a pace that challenges infrastructure, housing, and environmental sustainability. In this context, the role of the</w:t>
      </w:r>
      <w:r>
        <w:t xml:space="preserve"> </w:t>
      </w:r>
      <w:r>
        <w:rPr>
          <w:bCs/>
          <w:b/>
        </w:rPr>
        <w:t xml:space="preserve">Journalist</w:t>
      </w:r>
      <w:r>
        <w:t xml:space="preserve"> </w:t>
      </w:r>
      <w:r>
        <w:t xml:space="preserve">becomes increasingly critical. The city's sprawl brings with it issues such as land grabs, inadequate sanitation in rapidly expanding informal settlements like Tandika or Mbezi Beach, and environmental degradation affecting the coastline. A dedicated</w:t>
      </w:r>
      <w:r>
        <w:t xml:space="preserve"> </w:t>
      </w:r>
      <w:r>
        <w:rPr>
          <w:bCs/>
          <w:b/>
        </w:rPr>
        <w:t xml:space="preserve">Journalist</w:t>
      </w:r>
      <w:r>
        <w:t xml:space="preserve"> </w:t>
      </w:r>
      <w:r>
        <w:t xml:space="preserve">here acts as a watchdog, shining a light on these infrastructural challenges. Unlike in more mature media environments where institutions may be fully entrenched, the journalistic landscape in</w:t>
      </w:r>
      <w:r>
        <w:t xml:space="preserve"> </w:t>
      </w:r>
      <w:r>
        <w:rPr>
          <w:bCs/>
          <w:b/>
        </w:rPr>
        <w:t xml:space="preserve">Tanzania Dar es Salaam</w:t>
      </w:r>
      <w:r>
        <w:t xml:space="preserve"> </w:t>
      </w:r>
      <w:r>
        <w:t xml:space="preserve">is often characterized by agility and resilience.</w:t>
      </w:r>
    </w:p>
    <w:p>
      <w:pPr>
        <w:pStyle w:val="BodyText"/>
      </w:pPr>
      <w:r>
        <w:t xml:space="preserve">The urban environment of Dar es Salaam demands that the journalist possess not just investigative skills, but also a deep understanding of local governance. When a journalist reports on corruption or inefficiency in the city council or utility companies, they are engaging in an act that shapes public policy. The reflection here is profound: the</w:t>
      </w:r>
      <w:r>
        <w:t xml:space="preserve"> </w:t>
      </w:r>
      <w:r>
        <w:rPr>
          <w:bCs/>
          <w:b/>
        </w:rPr>
        <w:t xml:space="preserve">Journalist</w:t>
      </w:r>
      <w:r>
        <w:t xml:space="preserve"> </w:t>
      </w:r>
      <w:r>
        <w:t xml:space="preserve">is effectively co-authoring the city's development plan through their scrutiny. However, this role comes with significant risks and pressures. The physical density of Dar es Salaam means that power structures are often deeply interconnected, making it difficult for any individual journalist to operate without facing pushback from various stakeholders.</w:t>
      </w:r>
    </w:p>
    <w:bookmarkEnd w:id="20"/>
    <w:bookmarkStart w:id="21" w:name="X4e0f14aa78c326de5e32b5ba0c8be097088d1ba"/>
    <w:p>
      <w:pPr>
        <w:pStyle w:val="Heading2"/>
      </w:pPr>
      <w:r>
        <w:t xml:space="preserve">The Digital Shift and the Democratization of Information</w:t>
      </w:r>
    </w:p>
    <w:p>
      <w:pPr>
        <w:pStyle w:val="FirstParagraph"/>
      </w:pPr>
      <w:r>
        <w:t xml:space="preserve">No reflection on the modern</w:t>
      </w:r>
      <w:r>
        <w:t xml:space="preserve"> </w:t>
      </w:r>
      <w:r>
        <w:rPr>
          <w:bCs/>
          <w:b/>
        </w:rPr>
        <w:t xml:space="preserve">Journalist</w:t>
      </w:r>
      <w:r>
        <w:t xml:space="preserve"> </w:t>
      </w:r>
      <w:r>
        <w:t xml:space="preserve">in</w:t>
      </w:r>
      <w:r>
        <w:t xml:space="preserve"> </w:t>
      </w:r>
      <w:r>
        <w:rPr>
          <w:bCs/>
          <w:b/>
        </w:rPr>
        <w:t xml:space="preserve">Tanzania Dar es Salaam</w:t>
      </w:r>
      <w:r>
        <w:t xml:space="preserve"> </w:t>
      </w:r>
      <w:r>
        <w:t xml:space="preserve">would be complete without addressing the digital revolution. The proliferation of smartphones and affordable internet data has transformed how news is consumed and produced. In Dar es Salaam, social media platforms have become alternative newsrooms where citizen journalism thrives alongside professional reporting. This shift challenges the traditional</w:t>
      </w:r>
      <w:r>
        <w:t xml:space="preserve"> </w:t>
      </w:r>
      <w:r>
        <w:rPr>
          <w:bCs/>
          <w:b/>
        </w:rPr>
        <w:t xml:space="preserve">Journalist</w:t>
      </w:r>
      <w:r>
        <w:t xml:space="preserve">. They are no longer the sole gatekeepers of information; instead, they must act as verifiers and contextualizers in a sea of unverified content.</w:t>
      </w:r>
    </w:p>
    <w:p>
      <w:pPr>
        <w:pStyle w:val="BodyText"/>
      </w:pPr>
      <w:r>
        <w:t xml:space="preserve">This digital transition offers both opportunities and perils. On one hand, it allows for greater immediacy. A crisis in Dar es Salaam can be reported within minutes by someone on the ground, forcing professional journalists to compete with speed rather than just depth. On the other hand, the spread of misinformation is a significant threat to social harmony in</w:t>
      </w:r>
      <w:r>
        <w:t xml:space="preserve"> </w:t>
      </w:r>
      <w:r>
        <w:rPr>
          <w:bCs/>
          <w:b/>
        </w:rPr>
        <w:t xml:space="preserve">Tanzania Dar es Salaam</w:t>
      </w:r>
      <w:r>
        <w:t xml:space="preserve">. The ethical burden on the</w:t>
      </w:r>
      <w:r>
        <w:t xml:space="preserve"> </w:t>
      </w:r>
      <w:r>
        <w:rPr>
          <w:bCs/>
          <w:b/>
        </w:rPr>
        <w:t xml:space="preserve">Journalist</w:t>
      </w:r>
      <w:r>
        <w:t xml:space="preserve"> </w:t>
      </w:r>
      <w:r>
        <w:t xml:space="preserve">has thus increased. They must now navigate not only factual accuracy but also digital literacy and ethical storytelling in an era where viral content often trumps nuanced analysis. The modern journalist in this region is expected to be multimedia-savvy, capable of producing text, video, and audio content that resonates with a young, tech-savvy population.</w:t>
      </w:r>
    </w:p>
    <w:bookmarkEnd w:id="21"/>
    <w:bookmarkStart w:id="22" w:name="cultural-nuance-and-social-cohesion"/>
    <w:p>
      <w:pPr>
        <w:pStyle w:val="Heading2"/>
      </w:pPr>
      <w:r>
        <w:t xml:space="preserve">Cultural Nuance and Social Cohesion</w:t>
      </w:r>
    </w:p>
    <w:p>
      <w:pPr>
        <w:pStyle w:val="FirstParagraph"/>
      </w:pPr>
      <w:r>
        <w:t xml:space="preserve">Beyond the technical aspects of reporting and digital adaptation, the</w:t>
      </w:r>
      <w:r>
        <w:t xml:space="preserve"> </w:t>
      </w:r>
      <w:r>
        <w:rPr>
          <w:bCs/>
          <w:b/>
        </w:rPr>
        <w:t xml:space="preserve">Journalist</w:t>
      </w:r>
      <w:r>
        <w:t xml:space="preserve"> </w:t>
      </w:r>
      <w:r>
        <w:t xml:space="preserve">in</w:t>
      </w:r>
      <w:r>
        <w:t xml:space="preserve"> </w:t>
      </w:r>
      <w:r>
        <w:rPr>
          <w:bCs/>
          <w:b/>
        </w:rPr>
        <w:t xml:space="preserve">Tanzania Dar es Salaam</w:t>
      </w:r>
      <w:r>
        <w:t xml:space="preserve"> </w:t>
      </w:r>
      <w:r>
        <w:t xml:space="preserve">operates within a rich cultural fabric. Swahili is not just a language; it is a medium of identity and unity. How a journalist frames their story in Swahili versus English can dramatically alter its reception and impact among different demographic groups within the city. There is a responsibility inherent in this linguistic duality to ensure that reporting does not alienate marginalized communities.</w:t>
      </w:r>
    </w:p>
    <w:p>
      <w:pPr>
        <w:pStyle w:val="BodyText"/>
      </w:pPr>
      <w:r>
        <w:t xml:space="preserve">Furthermore,</w:t>
      </w:r>
      <w:r>
        <w:t xml:space="preserve"> </w:t>
      </w:r>
      <w:r>
        <w:rPr>
          <w:bCs/>
          <w:b/>
        </w:rPr>
        <w:t xml:space="preserve">Tanzania Dar es Salaam</w:t>
      </w:r>
      <w:r>
        <w:t xml:space="preserve"> </w:t>
      </w:r>
      <w:r>
        <w:t xml:space="preserve">is a melting pot of cultures from across Tanzania and the broader East African region. The journalist must be sensitive to ethnic dynamics, religious diversity, and economic disparities. A reflective practice in journalism here involves recognizing that one’s own biases can cloud judgment when reporting on conflicts or social issues. For instance, covering labor strikes in the industrial areas requires empathy alongside factual rigor. The</w:t>
      </w:r>
      <w:r>
        <w:t xml:space="preserve"> </w:t>
      </w:r>
      <w:r>
        <w:rPr>
          <w:bCs/>
          <w:b/>
        </w:rPr>
        <w:t xml:space="preserve">Journalist</w:t>
      </w:r>
      <w:r>
        <w:t xml:space="preserve"> </w:t>
      </w:r>
      <w:r>
        <w:t xml:space="preserve">must avoid sensationalism that could incite unrest, instead opting for approaches that promote dialogue and understanding. This cultural sensitivity is what distinguishes a mere reporter from a true journalist in this complex urban environment.</w:t>
      </w:r>
    </w:p>
    <w:bookmarkEnd w:id="22"/>
    <w:bookmarkStart w:id="23" w:name="Xdb96bcc406468e96515dadd0a5e67c36e2248df"/>
    <w:p>
      <w:pPr>
        <w:pStyle w:val="Heading2"/>
      </w:pPr>
      <w:r>
        <w:t xml:space="preserve">The Future of Journalism in Dar es Salaam</w:t>
      </w:r>
    </w:p>
    <w:p>
      <w:pPr>
        <w:pStyle w:val="FirstParagraph"/>
      </w:pPr>
      <w:r>
        <w:t xml:space="preserve">Looking ahead, the trajectory of journalism in</w:t>
      </w:r>
      <w:r>
        <w:t xml:space="preserve"> </w:t>
      </w:r>
      <w:r>
        <w:rPr>
          <w:bCs/>
          <w:b/>
        </w:rPr>
        <w:t xml:space="preserve">Tanzania Dar es Salaam</w:t>
      </w:r>
      <w:r>
        <w:t xml:space="preserve"> </w:t>
      </w:r>
      <w:r>
        <w:t xml:space="preserve">points toward greater specialization and collaboration. As issues like climate change, public health crises (such as those highlighted by recent pandemics), and economic inequality become more pronounced, the</w:t>
      </w:r>
      <w:r>
        <w:t xml:space="preserve"> </w:t>
      </w:r>
      <w:r>
        <w:rPr>
          <w:bCs/>
          <w:b/>
        </w:rPr>
        <w:t xml:space="preserve">Journalist</w:t>
      </w:r>
      <w:r>
        <w:t xml:space="preserve"> </w:t>
      </w:r>
      <w:r>
        <w:t xml:space="preserve">will need to develop deeper expertise in these areas. The era of the generalist reporter is slowly giving way to specialists who can explain complex data and trends to the public.</w:t>
      </w:r>
    </w:p>
    <w:p>
      <w:pPr>
        <w:pStyle w:val="BodyText"/>
      </w:pPr>
      <w:r>
        <w:t xml:space="preserve">Tanzania Dar es Salaam. Resources are often limited, and cross-border issues affecting the city require coordinated reporting efforts. The future journalist must be a team player, willing to share resources and insights with peers to tackle stories that no single outlet can cover alone. This collective approach strengthens the credibility of the press and amplifies its voice in holding power to account.</w:t>
      </w:r>
    </w:p>
    <w:bookmarkEnd w:id="23"/>
    <w:bookmarkStart w:id="24" w:name="conclusion"/>
    <w:p>
      <w:pPr>
        <w:pStyle w:val="Heading2"/>
      </w:pPr>
      <w:r>
        <w:t xml:space="preserve">Conclusion</w:t>
      </w:r>
    </w:p>
    <w:p>
      <w:pPr>
        <w:pStyle w:val="FirstParagraph"/>
      </w:pPr>
      <w:r>
        <w:t xml:space="preserve">In conclusion, the reflection on the</w:t>
      </w:r>
      <w:r>
        <w:t xml:space="preserve"> </w:t>
      </w:r>
      <w:r>
        <w:rPr>
          <w:bCs/>
          <w:b/>
        </w:rPr>
        <w:t xml:space="preserve">Journalist</w:t>
      </w:r>
      <w:r>
        <w:t xml:space="preserve"> </w:t>
      </w:r>
      <w:r>
        <w:t xml:space="preserve">in</w:t>
      </w:r>
      <w:r>
        <w:t xml:space="preserve"> </w:t>
      </w:r>
      <w:r>
        <w:rPr>
          <w:bCs/>
          <w:b/>
        </w:rPr>
        <w:t xml:space="preserve">Tanzania Dar es Salaam</w:t>
      </w:r>
      <w:r>
        <w:t xml:space="preserve">Tanzania Dar es Salaam continues to evolve into a major economic hub for East Africa, the role of the journalist will remain indispensable in ensuring that its development is inclusive, transparent, and just. The future of media in this vibrant city depends on embracing these roles with courage and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Tanzania Dar es Salaam</dc:title>
  <dc:creator/>
  <dc:language>en</dc:language>
  <cp:keywords/>
  <dcterms:created xsi:type="dcterms:W3CDTF">2026-07-29T13:26:04Z</dcterms:created>
  <dcterms:modified xsi:type="dcterms:W3CDTF">2026-07-29T13:26:04Z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