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Turkey</w:t>
      </w:r>
      <w:r>
        <w:t xml:space="preserve"> </w:t>
      </w:r>
      <w:r>
        <w:t xml:space="preserve">Istanbul</w:t>
      </w:r>
    </w:p>
    <w:bookmarkStart w:id="26" w:name="X9c2308044338a1f980cf355a7aa7e3716ead3e3"/>
    <w:p>
      <w:pPr>
        <w:pStyle w:val="Heading1"/>
      </w:pPr>
      <w:r>
        <w:t xml:space="preserve">Bridging the Bosphorus of Truth: A Reflection on the Journalist in Turkey Istanbul</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Istanbul, Turkey</w:t>
      </w:r>
    </w:p>
    <w:p>
      <w:pPr>
        <w:pStyle w:val="BodyText"/>
      </w:pPr>
      <w:r>
        <w:t xml:space="preserve">Subject:: The Complex Role of the Modern Journalist in a Historic Metropolis /* Point size for emphasis on line height */</w:t>
      </w:r>
    </w:p>
    <w:bookmarkStart w:id="20" w:name="X871f1f6f6b0f5c2ba1e839c2fe6ee18d7605aee"/>
    <w:p>
      <w:pPr>
        <w:pStyle w:val="Heading2"/>
      </w:pPr>
      <w:r>
        <w:t xml:space="preserve">I. Introduction: The Crossroads of Narrative and Power</w:t>
      </w:r>
    </w:p>
    <w:p>
      <w:pPr>
        <w:pStyle w:val="FirstParagraph"/>
      </w:pPr>
      <w:r>
        <w:t xml:space="preserve">To walk through the streets of</w:t>
      </w:r>
      <w:r>
        <w:t xml:space="preserve"> </w:t>
      </w:r>
      <w:r>
        <w:rPr>
          <w:bCs/>
          <w:b/>
        </w:rPr>
        <w:t xml:space="preserve">Turkey Istanbul</w:t>
      </w:r>
      <w:r>
        <w:t xml:space="preserve"> </w:t>
      </w:r>
      <w:r>
        <w:t xml:space="preserve">is to walk through a living palimpsest of history, culture, and geopolitical tension. It is a city where East meets West, where ancient empires have left their stones beneath the feet of modern commuters, and where the call to prayer echoes against the backdrop of bustling markets and skyscrapers. Within this vibrant yet volatile landscape, the figure of the</w:t>
      </w:r>
      <w:r>
        <w:t xml:space="preserve"> </w:t>
      </w:r>
      <w:r>
        <w:rPr>
          <w:bCs/>
          <w:b/>
        </w:rPr>
        <w:t xml:space="preserve">Journalist</w:t>
      </w:r>
      <w:r>
        <w:t xml:space="preserve"> </w:t>
      </w:r>
      <w:r>
        <w:t xml:space="preserve">stands not merely as an observer but as a critical participant in the ongoing dialogue that defines our time. This reflection paper seeks to explore multifaceted role of journalism in such a complex environment, examining how local reporters navigate political pressures, social shifts and technological changes while striving to uphold ethical standards.</w:t>
      </w:r>
    </w:p>
    <w:bookmarkEnd w:id="20"/>
    <w:bookmarkStart w:id="21" w:name="X4f7cddfdc38dbea609fd2ddaf73be24dad87b5c"/>
    <w:p>
      <w:pPr>
        <w:pStyle w:val="Heading2"/>
      </w:pPr>
      <w:r>
        <w:t xml:space="preserve">II. The Weight of History on Modern Reporting</w:t>
      </w:r>
    </w:p>
    <w:p>
      <w:pPr>
        <w:pStyle w:val="FirstParagraph"/>
      </w:pPr>
      <w:r>
        <w:t xml:space="preserve">Istanbul is more than just a city; it is the beating heart of</w:t>
      </w:r>
      <w:r>
        <w:t xml:space="preserve"> </w:t>
      </w:r>
      <w:r>
        <w:rPr>
          <w:bCs/>
          <w:b/>
        </w:rPr>
        <w:t xml:space="preserve">Turkey Istanbul</w:t>
      </w:r>
      <w:r>
        <w:t xml:space="preserve">. Historically, this region has been at the center of major global events. Today, that historical significance translates into intense media scrutiny. For every journalist working in this context, there is an implicit understanding that their words carry weight beyond immediate news cycles. The legacy of Ottoman journalism and early Turkish Republic reporting creates a framework within which contemporary practitioners operate.</w:t>
      </w:r>
    </w:p>
    <w:p>
      <w:pPr>
        <w:pStyle w:val="BodyText"/>
      </w:pPr>
      <w:r>
        <w:t xml:space="preserve">The role of the</w:t>
      </w:r>
      <w:r>
        <w:t xml:space="preserve"> </w:t>
      </w:r>
      <w:r>
        <w:rPr>
          <w:bCs/>
          <w:b/>
        </w:rPr>
        <w:t xml:space="preserve">Journalist</w:t>
      </w:r>
      <w:r>
        <w:t xml:space="preserve"> </w:t>
      </w:r>
      <w:r>
        <w:t xml:space="preserve">here is burdened by both opportunity and constraint. On one hand, Istanbul’s diversity offers rich storytelling opportunities: tales from the Grand Bazaar to discussions in academic circles at Boğaziçi University. On other hand, political sensitivity often limits access to certain narratives. This duality forces journalists to become adept storytellers who can convey truth through nuance rather than direct confrontation when necessary—a skill that distinguishes effective reporting from mere transcription of events.</w:t>
      </w:r>
    </w:p>
    <w:bookmarkEnd w:id="21"/>
    <w:bookmarkStart w:id="22" w:name="iii.-navigating-political-realities"/>
    <w:p>
      <w:pPr>
        <w:pStyle w:val="Heading2"/>
      </w:pPr>
      <w:r>
        <w:t xml:space="preserve">III. Navigating Political Realities</w:t>
      </w:r>
    </w:p>
    <w:p>
      <w:pPr>
        <w:pStyle w:val="FirstParagraph"/>
      </w:pPr>
      <w:r>
        <w:t xml:space="preserve">In</w:t>
      </w:r>
      <w:r>
        <w:t xml:space="preserve"> </w:t>
      </w:r>
      <w:r>
        <w:rPr>
          <w:bCs/>
          <w:b/>
        </w:rPr>
        <w:t xml:space="preserve">Turkey Istanbul</w:t>
      </w:r>
      <w:r>
        <w:t xml:space="preserve">, journalism cannot be divorced from politics. The government’s stance on press freedom has been a topic of international debate, affecting daily operations for many media outlets. For the working</w:t>
      </w:r>
      <w:r>
        <w:t xml:space="preserve"> </w:t>
      </w:r>
      <w:r>
        <w:rPr>
          <w:bCs/>
          <w:b/>
        </w:rPr>
        <w:t xml:space="preserve">Jounalist</w:t>
      </w:r>
      <w:r>
        <w:t xml:space="preserve">, this means constant navigation between legal boundaries and editorial integrity.</w:t>
      </w:r>
    </w:p>
    <w:p>
      <w:pPr>
        <w:pStyle w:val="BodyText"/>
      </w:pPr>
      <w:r>
        <w:t xml:space="preserve">Consider the case of investigative reporters covering corruption scandals or environmental issues in Istanbul. They must balance public interest with personal safety and professional survival. Many have faced censorship, lawsuits, or even imprisonment for their work. Despite these challenges, numerous journalists continue to push forward using digital platforms independent traditional media channels.</w:t>
      </w:r>
    </w:p>
    <w:bookmarkEnd w:id="22"/>
    <w:bookmarkStart w:id="23" w:name="X8398a3391764cffcac51842d54da0ca6b3cb5d0"/>
    <w:p>
      <w:pPr>
        <w:pStyle w:val="Heading2"/>
      </w:pPr>
      <w:r>
        <w:t xml:space="preserve">IV. Social Media and the Digital Transformation</w:t>
      </w:r>
    </w:p>
    <w:p>
      <w:pPr>
        <w:pStyle w:val="FirstParagraph"/>
      </w:pPr>
      <w:r>
        <w:t xml:space="preserve">The rise of social media has transformed how news is consumed and produced in</w:t>
      </w:r>
      <w:r>
        <w:t xml:space="preserve"> </w:t>
      </w:r>
      <w:r>
        <w:rPr>
          <w:bCs/>
          <w:b/>
        </w:rPr>
        <w:t xml:space="preserve">Turkey Istanbul</w:t>
      </w:r>
      <w:r>
        <w:t xml:space="preserve">. Platforms like Twitter (now X) have become vital tools for citizen journalism and real-time updates during crises such as earthquakes or protests. However, they also pose significant risks including misinformation campaigns designed to discredit legitimate reporting.</w:t>
      </w:r>
    </w:p>
    <w:p>
      <w:pPr>
        <w:pStyle w:val="BodyText"/>
      </w:pPr>
      <w:r>
        <w:t xml:space="preserve">Modern journalists must therefore possess technical skills beyond writing articles: proficiency in data analysis, video editing, cybersecurity practices etcetera are now essential components of their toolkit. Moreover understanding algorithmic bias helps ensure balanced coverage reaches wider audiences without distortion.</w:t>
      </w:r>
    </w:p>
    <w:bookmarkEnd w:id="23"/>
    <w:bookmarkStart w:id="24" w:name="Xdd4946a995dafd9b6206bbc59859b90daf3e9e4"/>
    <w:p>
      <w:pPr>
        <w:pStyle w:val="Heading2"/>
      </w:pPr>
      <w:r>
        <w:t xml:space="preserve">V. Ethical Considerations in a Polarized Society</w:t>
      </w:r>
    </w:p>
    <w:p>
      <w:pPr>
        <w:pStyle w:val="FirstParagraph"/>
      </w:pPr>
      <w:r>
        <w:t xml:space="preserve">Society in</w:t>
      </w:r>
      <w:r>
        <w:t xml:space="preserve"> </w:t>
      </w:r>
      <w:r>
        <w:rPr>
          <w:bCs/>
          <w:b/>
        </w:rPr>
        <w:t xml:space="preserve">Turkey Istanbul</w:t>
      </w:r>
      <w:r>
        <w:t xml:space="preserve"> </w:t>
      </w:r>
      <w:r>
        <w:t xml:space="preserve">remains deeply polarized along ideological lines affecting every aspect including media consumption habits which further complicates journalistic efforts towards objectivity. A responsible</w:t>
      </w:r>
      <w:r>
        <w:t xml:space="preserve"> </w:t>
      </w:r>
      <w:r>
        <w:rPr>
          <w:iCs/>
          <w:i/>
        </w:rPr>
        <w:t xml:space="preserve">Journailist</w:t>
      </w:r>
      <w:r>
        <w:t xml:space="preserve"> </w:t>
      </w:r>
      <w:r>
        <w:t xml:space="preserve">must strive for fairness while acknowledging inherent biases present within society itself.</w:t>
      </w:r>
    </w:p>
    <w:p>
      <w:pPr>
        <w:pStyle w:val="BodyText"/>
      </w:pPr>
      <w:r>
        <w:t xml:space="preserve">This requires rigorous fact-checking processes independent verification sources avoiding sensationalism even under pressure from stakeholders who may demand biased coverage reflecting specific viewpoints aligned with their interests rather than broader public good.</w:t>
      </w:r>
    </w:p>
    <w:bookmarkEnd w:id="24"/>
    <w:bookmarkStart w:id="25" w:name="X2ceb5efbf814bff5af57e273d74114e2ece3857"/>
    <w:p>
      <w:pPr>
        <w:pStyle w:val="Heading2"/>
      </w:pPr>
      <w:r>
        <w:t xml:space="preserve">V1. Conclusion: The Enduring Need for Truth</w:t>
      </w:r>
    </w:p>
    <w:p>
      <w:pPr>
        <w:pStyle w:val="FirstParagraph"/>
      </w:pPr>
      <w:r>
        <w:t xml:space="preserve">In conclusion, being a</w:t>
      </w:r>
      <w:r>
        <w:t xml:space="preserve"> </w:t>
      </w:r>
      <w:r>
        <w:rPr>
          <w:bCs/>
          <w:b/>
        </w:rPr>
        <w:t xml:space="preserve">Jounalist</w:t>
      </w:r>
      <w:r>
        <w:t xml:space="preserve"> </w:t>
      </w:r>
      <w:r>
        <w:t xml:space="preserve">in</w:t>
      </w:r>
      <w:r>
        <w:t xml:space="preserve"> </w:t>
      </w:r>
      <w:r>
        <w:rPr>
          <w:bCs/>
          <w:b/>
        </w:rPr>
        <w:t xml:space="preserve">Turkey Istanbul</w:t>
      </w:r>
    </w:p>
    <w:p>
      <w:pPr>
        <w:pStyle w:val="BodyText"/>
      </w:pPr>
      <w:r>
        <w:t xml:space="preserve">The challenges faced by these professionals highlight broader issues regarding press freedom globally yet also demonstrate power inherent within individual acts courageous truthful reporting regardless consequences involved. As long as there exists desire among citizens seeking accurate information about world around them need remains strong for dedicated individuals willing serve role entrusted upon them namely informing educating empowering communities through honest transparent communication.</w:t>
      </w:r>
    </w:p>
    <w:p>
      <w:pPr>
        <w:pStyle w:val="BodyText"/>
      </w:pPr>
      <w:r>
        <w:t xml:space="preserve">Thus reflecting upon journey undertaken thus far reveals importance supporting independent journalism initiatives ensuring safe working conditions fostering environments where truth prevails above all else ultimately strengthening democratic foundations built upon informed citizenry capable participating fully meaningfully within civic life across regions like</w:t>
      </w:r>
      <w:r>
        <w:t xml:space="preserve"> </w:t>
      </w:r>
      <w:r>
        <w:rPr>
          <w:bCs/>
          <w:b/>
        </w:rPr>
        <w:t xml:space="preserve">Turkey Istanbul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Journalist in Turkey Istanbul</dc:title>
  <dc:creator/>
  <dc:language>en</dc:language>
  <cp:keywords/>
  <dcterms:created xsi:type="dcterms:W3CDTF">2026-07-29T17:30:01Z</dcterms:created>
  <dcterms:modified xsi:type="dcterms:W3CDTF">2026-07-29T17:30:01Z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