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Judiciary</w:t>
      </w:r>
      <w:r>
        <w:t xml:space="preserve"> </w:t>
      </w:r>
      <w:r>
        <w:t xml:space="preserve">in</w:t>
      </w:r>
      <w:r>
        <w:t xml:space="preserve"> </w:t>
      </w:r>
      <w:r>
        <w:t xml:space="preserve">Senegal-Dakar</w:t>
      </w:r>
    </w:p>
    <w:bookmarkStart w:id="21" w:name="X2b0778cf4068d9c72d2edbdfcab535ab1cfc3f4"/>
    <w:p>
      <w:pPr>
        <w:pStyle w:val="Heading1"/>
      </w:pPr>
      <w:r>
        <w:t xml:space="preserve">A Reflection Paper on the Judiciary in Senegal-Dakar</w:t>
      </w:r>
    </w:p>
    <w:bookmarkStart w:id="20" w:name="Xf9ac3c00113ce46d69fa3c9b26d5925949adec4"/>
    <w:p>
      <w:pPr>
        <w:pStyle w:val="Heading2"/>
      </w:pPr>
      <w:r>
        <w:t xml:space="preserve">The Role and Responsibility of a Judge in a Modern African Context</w:t>
      </w:r>
    </w:p>
    <w:p>
      <w:pPr>
        <w:pStyle w:val="FirstParagraph"/>
      </w:pPr>
      <w:r>
        <w:t xml:space="preserve">The concept of justice is universal, yet its application is deeply contextual. When one considers the role of a</w:t>
      </w:r>
      <w:r>
        <w:t xml:space="preserve"> </w:t>
      </w:r>
      <w:r>
        <w:rPr>
          <w:bCs/>
          <w:b/>
        </w:rPr>
        <w:t xml:space="preserve">Judge</w:t>
      </w:r>
      <w:r>
        <w:t xml:space="preserve">, particularly within the vibrant and complex legal landscape of Senegal-Dakar, it becomes evident that this position is not merely one of adjudication but one of profound social stewardship. Senegal-Dakar stands as a beacon of stability and democratic progression in West Africa. As such, the judicial system in this region faces unique pressures and expectations. This reflection seeks to explore the multifaceted nature of being a</w:t>
      </w:r>
      <w:r>
        <w:t xml:space="preserve"> </w:t>
      </w:r>
      <w:r>
        <w:rPr>
          <w:bCs/>
          <w:b/>
        </w:rPr>
        <w:t xml:space="preserve">Judge</w:t>
      </w:r>
      <w:r>
        <w:t xml:space="preserve"> </w:t>
      </w:r>
      <w:r>
        <w:t xml:space="preserve">within this specific geographical and cultural framework, examining the intersection of law, tradition, modernity, and public trust.</w:t>
      </w:r>
    </w:p>
    <w:p>
      <w:pPr>
        <w:pStyle w:val="BodyText"/>
      </w:pPr>
      <w:r>
        <w:t xml:space="preserve">To understand the weight borne by a</w:t>
      </w:r>
      <w:r>
        <w:t xml:space="preserve"> </w:t>
      </w:r>
      <w:r>
        <w:rPr>
          <w:bCs/>
          <w:b/>
        </w:rPr>
        <w:t xml:space="preserve">Judge</w:t>
      </w:r>
      <w:r>
        <w:t xml:space="preserve"> </w:t>
      </w:r>
      <w:r>
        <w:t xml:space="preserve">in Senegal-Dakar is to first appreciate the city itself. Dakar is a metropolis where colonial history intertwines with indigenous heritage and rapid modernization. The legal system here is primarily influenced by French civil law, yet it operates within a society that respects customary laws and Islamic jurisprudence, particularly regarding family matters for Muslim citizens. Therefore, the</w:t>
      </w:r>
      <w:r>
        <w:t xml:space="preserve"> </w:t>
      </w:r>
      <w:r>
        <w:rPr>
          <w:bCs/>
          <w:b/>
        </w:rPr>
        <w:t xml:space="preserve">Judge</w:t>
      </w:r>
      <w:r>
        <w:t xml:space="preserve"> </w:t>
      </w:r>
      <w:r>
        <w:t xml:space="preserve">does not simply apply statutes from a book; they must navigate a pluralistic legal environment. This duality requires a level of intellectual agility and cultural sensitivity that goes beyond standard legal training. A</w:t>
      </w:r>
      <w:r>
        <w:t xml:space="preserve"> </w:t>
      </w:r>
      <w:r>
        <w:rPr>
          <w:bCs/>
          <w:b/>
        </w:rPr>
        <w:t xml:space="preserve">Judge</w:t>
      </w:r>
      <w:r>
        <w:t xml:space="preserve"> </w:t>
      </w:r>
      <w:r>
        <w:t xml:space="preserve">in Senegal-Dakar must be fluent not only in the Civil Code but also in the social languages of their community, ensuring that justice is accessible to those who may feel alienated by formal legal structures.</w:t>
      </w:r>
    </w:p>
    <w:p>
      <w:pPr>
        <w:pStyle w:val="BodyText"/>
      </w:pPr>
      <w:r>
        <w:t xml:space="preserve">Furthermore, the independence of the judiciary is a cornerstone of democratic governance. In Senegal-Dakar, as in many developing nations with transitioning democracies, maintaining this independence is an ongoing struggle. The</w:t>
      </w:r>
      <w:r>
        <w:t xml:space="preserve"> </w:t>
      </w:r>
      <w:r>
        <w:rPr>
          <w:bCs/>
          <w:b/>
        </w:rPr>
        <w:t xml:space="preserve">Judge</w:t>
      </w:r>
      <w:r>
        <w:t xml:space="preserve"> </w:t>
      </w:r>
      <w:r>
        <w:t xml:space="preserve">often finds themselves at the center of political currents. There are expectations from various stakeholders—political powers, civil society organizations, and international bodies—for the judiciary to remain neutral and impartial. This pressure tests the moral fortitude of every individual serving as a</w:t>
      </w:r>
      <w:r>
        <w:t xml:space="preserve"> </w:t>
      </w:r>
      <w:r>
        <w:rPr>
          <w:bCs/>
          <w:b/>
        </w:rPr>
        <w:t xml:space="preserve">Judge</w:t>
      </w:r>
      <w:r>
        <w:t xml:space="preserve">. It is not enough to be legally competent; one must possess immense ethical resilience. The reflection here turns inward: how does a</w:t>
      </w:r>
      <w:r>
        <w:t xml:space="preserve"> </w:t>
      </w:r>
      <w:r>
        <w:rPr>
          <w:bCs/>
          <w:b/>
        </w:rPr>
        <w:t xml:space="preserve">Judge</w:t>
      </w:r>
      <w:r>
        <w:t xml:space="preserve"> </w:t>
      </w:r>
      <w:r>
        <w:t xml:space="preserve">resist external influences while upholding the rule of law? In Senegal-Dakar, where community ties are strong and social hierarchies can sometimes blur professional boundaries, maintaining absolute impartiality is both a professional duty and a personal challenge.</w:t>
      </w:r>
    </w:p>
    <w:p>
      <w:pPr>
        <w:pStyle w:val="BodyText"/>
      </w:pPr>
      <w:r>
        <w:t xml:space="preserve">Another critical aspect of the role of the</w:t>
      </w:r>
      <w:r>
        <w:t xml:space="preserve"> </w:t>
      </w:r>
      <w:r>
        <w:rPr>
          <w:bCs/>
          <w:b/>
        </w:rPr>
        <w:t xml:space="preserve">Judge</w:t>
      </w:r>
      <w:r>
        <w:t xml:space="preserve"> </w:t>
      </w:r>
      <w:r>
        <w:t xml:space="preserve">in this region is access to justice. In many parts of Senegal-Dakar, poverty remains a significant barrier to legal recourse. The cost of litigation, the complexity of procedural requirements, and geographic disparities mean that true justice is often elusive for the most vulnerable members of society. A reflective approach to judging implies recognizing these structural inequalities. A forward-thinking</w:t>
      </w:r>
      <w:r>
        <w:t xml:space="preserve"> </w:t>
      </w:r>
      <w:r>
        <w:rPr>
          <w:bCs/>
          <w:b/>
        </w:rPr>
        <w:t xml:space="preserve">Judge</w:t>
      </w:r>
      <w:r>
        <w:t xml:space="preserve"> </w:t>
      </w:r>
      <w:r>
        <w:t xml:space="preserve">in Senegal-Dakar might advocate for simplified procedures, support legal aid initiatives, or utilize alternative dispute resolution mechanisms that are culturally appropriate and less burdensome on the poor. This humanizes the law, transforming it from an abstract set of rules into a tangible tool for social equity.</w:t>
      </w:r>
    </w:p>
    <w:p>
      <w:pPr>
        <w:pStyle w:val="BodyText"/>
      </w:pPr>
      <w:r>
        <w:t xml:space="preserve">Moreover, technology is reshaping the judicial landscape in Senegal-Dakar. The digitalization of court records and the introduction of e-filing systems are steps toward modernizing the judiciary. For a</w:t>
      </w:r>
      <w:r>
        <w:t xml:space="preserve"> </w:t>
      </w:r>
      <w:r>
        <w:rPr>
          <w:bCs/>
          <w:b/>
        </w:rPr>
        <w:t xml:space="preserve">Judge</w:t>
      </w:r>
      <w:r>
        <w:t xml:space="preserve">, adapting to these technological changes is no longer optional but essential. Efficiency in case management reduces backlogs, which has historically been a major issue affecting public confidence in the courts. However, technology must serve justice, not hinder it. The</w:t>
      </w:r>
      <w:r>
        <w:t xml:space="preserve"> </w:t>
      </w:r>
      <w:r>
        <w:rPr>
          <w:bCs/>
          <w:b/>
        </w:rPr>
        <w:t xml:space="preserve">Judge</w:t>
      </w:r>
      <w:r>
        <w:t xml:space="preserve"> </w:t>
      </w:r>
      <w:r>
        <w:t xml:space="preserve">must ensure that digital solutions do not exclude those without digital literacy or access to infrastructure. This balance between innovation and inclusivity is a defining characteristic of effective judicial leadership in modern Senegal-Dakar.</w:t>
      </w:r>
    </w:p>
    <w:p>
      <w:pPr>
        <w:pStyle w:val="BodyText"/>
      </w:pPr>
      <w:r>
        <w:t xml:space="preserve">The educational role of the judiciary cannot be overstated. A</w:t>
      </w:r>
      <w:r>
        <w:t xml:space="preserve"> </w:t>
      </w:r>
      <w:r>
        <w:rPr>
          <w:bCs/>
          <w:b/>
        </w:rPr>
        <w:t xml:space="preserve">Judge</w:t>
      </w:r>
      <w:r>
        <w:t xml:space="preserve"> </w:t>
      </w:r>
      <w:r>
        <w:t xml:space="preserve">in Senegal-Dakar acts as an educator, interpreting laws that shape societal behavior. Through their rulings and public statements, they reinforce the values of constitutionalism, human rights, and gender equality. In a society undergoing rapid social change, clear judicial guidance helps stabilize expectations and fosters a culture of respect for legal outcomes. When the public sees that cases are decided based on evidence and law rather than favoritism or corruption, trust in institutions grows. This trust is fragile but vital for the stability of Senegal-Dakar as a democratic nation.</w:t>
      </w:r>
    </w:p>
    <w:p>
      <w:pPr>
        <w:pStyle w:val="BodyText"/>
      </w:pPr>
      <w:r>
        <w:t xml:space="preserve">Finally, reflecting on the role of a</w:t>
      </w:r>
      <w:r>
        <w:t xml:space="preserve"> </w:t>
      </w:r>
      <w:r>
        <w:rPr>
          <w:bCs/>
          <w:b/>
        </w:rPr>
        <w:t xml:space="preserve">Judge</w:t>
      </w:r>
      <w:r>
        <w:t xml:space="preserve"> </w:t>
      </w:r>
      <w:r>
        <w:t xml:space="preserve">requires acknowledging the emotional toll of the job. Judges in Senegal-Dakar deal with cases that often involve trauma, injustice, and deep human suffering. Whether it is criminal cases involving violence or civil disputes tearing families apart, the exposure to such realities can be draining. Self-care and professional support systems are therefore integral to sustaining a healthy judiciary. A burnt-out</w:t>
      </w:r>
      <w:r>
        <w:t xml:space="preserve"> </w:t>
      </w:r>
      <w:r>
        <w:rPr>
          <w:bCs/>
          <w:b/>
        </w:rPr>
        <w:t xml:space="preserve">Judge</w:t>
      </w:r>
      <w:r>
        <w:t xml:space="preserve"> </w:t>
      </w:r>
      <w:r>
        <w:t xml:space="preserve">cannot deliver fair judgments; thus, institutional support for judicial well-being is just as important as legal training.</w:t>
      </w:r>
    </w:p>
    <w:p>
      <w:pPr>
        <w:pStyle w:val="BodyText"/>
      </w:pPr>
      <w:r>
        <w:t xml:space="preserve">In conclusion, being a</w:t>
      </w:r>
      <w:r>
        <w:t xml:space="preserve"> </w:t>
      </w:r>
      <w:r>
        <w:rPr>
          <w:bCs/>
          <w:b/>
        </w:rPr>
        <w:t xml:space="preserve">Judge</w:t>
      </w:r>
      <w:r>
        <w:t xml:space="preserve"> </w:t>
      </w:r>
      <w:r>
        <w:t xml:space="preserve">in Senegal-Dakar is a vocation that demands more than legal expertise. It requires cultural intelligence, ethical courage, adaptability to technological change, and a deep commitment to social justice. The specific context of Senegal-Dakar offers both challenges and opportunities for the judiciary to serve as a model for the region. By embracing these responsibilities with humility and rigor, judges contribute significantly to the peace, stability, and prosperity of Senegal-Dakar. This reflection serves as a reminder that every gavel strike resonates beyond the courtroom walls, echoing through the streets of Dakar into the hearts of its citizens.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Judiciary in Senegal-Dakar</dc:title>
  <dc:creator/>
  <dc:language>en</dc:language>
  <cp:keywords/>
  <dcterms:created xsi:type="dcterms:W3CDTF">2026-07-29T09:30:04Z</dcterms:created>
  <dcterms:modified xsi:type="dcterms:W3CDTF">2026-07-29T09:30:04Z</dcterms:modified>
</cp:coreProperties>
</file>

<file path=docProps/custom.xml><?xml version="1.0" encoding="utf-8"?>
<Properties xmlns="http://schemas.openxmlformats.org/officeDocument/2006/custom-properties" xmlns:vt="http://schemas.openxmlformats.org/officeDocument/2006/docPropsVTypes"/>
</file>