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Algeria,</w:t>
      </w:r>
      <w:r>
        <w:t xml:space="preserve"> </w:t>
      </w:r>
      <w:r>
        <w:t xml:space="preserve">Algiers</w:t>
      </w:r>
    </w:p>
    <w:bookmarkStart w:id="22" w:name="Xb0302c715ab30501060231c48a974ede01b782c"/>
    <w:p>
      <w:pPr>
        <w:pStyle w:val="Heading1"/>
      </w:pPr>
      <w:r>
        <w:t xml:space="preserve">Bridging Tradition and Modernity:</w:t>
      </w:r>
      <w:r>
        <w:br/>
      </w:r>
      <w:r>
        <w:t xml:space="preserve">A Reflection on the Laboratory Technician Profession in Algeria, Algiers</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Algiers, Algeria</w:t>
      </w:r>
    </w:p>
    <w:bookmarkStart w:id="20" w:name="section"/>
    <w:p>
      <w:pPr>
        <w:pStyle w:val="Heading2"/>
      </w:pPr>
    </w:p>
    <w:p>
      <w:pPr>
        <w:pStyle w:val="FirstParagraph"/>
      </w:pPr>
      <w:r>
        <w:t xml:space="preserve">The city of</w:t>
      </w:r>
      <w:r>
        <w:t xml:space="preserve"> </w:t>
      </w:r>
      <w:hyperlink w:anchor="Xa39a3ee5e6b4b0d3255bfef95601890afd80709">
        <w:r>
          <w:rPr>
            <w:rStyle w:val="Hyperlink"/>
          </w:rPr>
          <w:t xml:space="preserve">Algeria, Algiers</w:t>
        </w:r>
      </w:hyperlink>
      <w:r>
        <w:t xml:space="preserve">, is not merely the administrative heart of the nation; it is a bustling metropolis where tradition meets rapid modernization. Amidst this dynamic urban landscape, a profession that often operates in the background but possesses profound societal impact is that of the</w:t>
      </w:r>
      <w:r>
        <w:t xml:space="preserve"> </w:t>
      </w:r>
      <w:hyperlink w:anchor="Xa39a3ee5e6b4b0d3255bfef95601890afd80709">
        <w:r>
          <w:rPr>
            <w:rStyle w:val="Hyperlink"/>
          </w:rPr>
          <w:t xml:space="preserve">Laboratory Technician</w:t>
        </w:r>
      </w:hyperlink>
      <w:r>
        <w:t xml:space="preserve">. As I reflect on my experiences and observations within this sector, particularly within the capital's expanding network of public health facilities, academic institutions, and private diagnostic centers, I am struck by the complex interplay between technical precision, cultural expectations, and national development goals. This reflection paper seeks to explore the multifaceted role of a</w:t>
      </w:r>
      <w:r>
        <w:t xml:space="preserve"> </w:t>
      </w:r>
      <w:hyperlink w:anchor="Xa39a3ee5e6b4b0d3255bfef95601890afd80709">
        <w:r>
          <w:rPr>
            <w:rStyle w:val="Hyperlink"/>
          </w:rPr>
          <w:t xml:space="preserve">Laboratory Technician</w:t>
        </w:r>
      </w:hyperlink>
      <w:r>
        <w:t xml:space="preserve"> </w:t>
      </w:r>
      <w:r>
        <w:t xml:space="preserve">in</w:t>
      </w:r>
      <w:r>
        <w:t xml:space="preserve"> </w:t>
      </w:r>
      <w:hyperlink w:anchor="Xa39a3ee5e6b4b0d3255bfef95601890afd80709">
        <w:r>
          <w:rPr>
            <w:rStyle w:val="Hyperlink"/>
          </w:rPr>
          <w:t xml:space="preserve">Algeria, Algiers</w:t>
        </w:r>
      </w:hyperlink>
      <w:r>
        <w:t xml:space="preserve">, analyzing how this profession serves as a critical pivot point for public health security and scientific advancement.</w:t>
      </w:r>
    </w:p>
    <w:bookmarkEnd w:id="20"/>
    <w:bookmarkStart w:id="21" w:name="X2cf39c25e574e2e7ca32d3bc679d101021c55af"/>
    <w:p>
      <w:pPr>
        <w:pStyle w:val="Heading2"/>
      </w:pPr>
      <w:r>
        <w:t xml:space="preserve">The Evolving Landscape of Healthcare in Algiers</w:t>
      </w:r>
    </w:p>
    <w:p>
      <w:pPr>
        <w:pStyle w:val="FirstParagraph"/>
      </w:pPr>
      <w:r>
        <w:t xml:space="preserve">To understand the significance of the</w:t>
      </w:r>
      <w:r>
        <w:t xml:space="preserve"> </w:t>
      </w:r>
      <w:hyperlink w:anchor="Xa39a3ee5e6b4b0d3255bfef95601890afd80709">
        <w:r>
          <w:rPr>
            <w:rStyle w:val="Hyperlink"/>
          </w:rPr>
          <w:t xml:space="preserve">Laboratory Technician</w:t>
        </w:r>
      </w:hyperlink>
      <w:r>
        <w:t xml:space="preserve">, one must first contextualize the healthcare environment in</w:t>
      </w:r>
      <w:r>
        <w:t xml:space="preserve"> </w:t>
      </w:r>
      <w:hyperlink w:anchor="Xa39a3ee5e6b4b0d3255bfef95601890afd80709">
        <w:r>
          <w:rPr>
            <w:rStyle w:val="Hyperlink"/>
          </w:rPr>
          <w:t xml:space="preserve">Algeria, Algiers</w:t>
        </w:r>
      </w:hyperlink>
      <w:r>
        <w:t xml:space="preserve">. Over the past two decades, Algeria has made significant strides in expanding its healthcare infrastructure. The capital city is home to some of the country's most advanced medical research centers and university hospitals. However, this expansion brings challenges regarding resource management and quality assurance. In this context, the</w:t>
      </w:r>
      <w:r>
        <w:t xml:space="preserve"> </w:t>
      </w:r>
      <w:hyperlink w:anchor="Xa39a3ee5e6b4b0d3255bfef95601890afd80709">
        <w:r>
          <w:rPr>
            <w:rStyle w:val="Hyperlink"/>
          </w:rPr>
          <w:t xml:space="preserve">Laboratory Technician</w:t>
        </w:r>
      </w:hyperlink>
      <w:r>
        <w:t xml:space="preserve"> </w:t>
      </w:r>
      <w:r>
        <w:t xml:space="preserve">becomes more than just a processor of samples; they are the guardians of diagnostic accuracy.</w:t>
      </w:r>
    </w:p>
    <w:p>
      <w:pPr>
        <w:pStyle w:val="BodyText"/>
      </w:pPr>
      <w:r>
        <w:t xml:space="preserve">In my interactions with colleagues in various clinics across the Casbah and newer districts like Hydra, it has become evident that there is a growing demand for high-quality laboratory services. The population in</w:t>
      </w:r>
      <w:r>
        <w:t xml:space="preserve"> </w:t>
      </w:r>
      <w:hyperlink w:anchor="Xa39a3ee5e6b4b0d3255bfef95601890afd80709">
        <w:r>
          <w:rPr>
            <w:rStyle w:val="Hyperlink"/>
          </w:rPr>
          <w:t xml:space="preserve">Algeria, Algiers</w:t>
        </w:r>
      </w:hyperlink>
      <w:r>
        <w:t xml:space="preserve"> </w:t>
      </w:r>
      <w:r>
        <w:t xml:space="preserve">is increasingly health-conscious and better informed about medical diagnostics due to digital accessibility. This shift places immense pressure on laboratory staff to maintain rigorous standards while managing high patient volumes. The</w:t>
      </w:r>
      <w:r>
        <w:t xml:space="preserve"> </w:t>
      </w:r>
      <w:hyperlink w:anchor="Xa39a3ee5e6b4b0d3255bfef95601890afd80709">
        <w:r>
          <w:rPr>
            <w:rStyle w:val="Hyperlink"/>
          </w:rPr>
          <w:t xml:space="preserve">Laboratory Technician</w:t>
        </w:r>
      </w:hyperlink>
      <w:r>
        <w:t xml:space="preserve"> </w:t>
      </w:r>
      <w:r>
        <w:t xml:space="preserve">must navigate this pressure, ensuring that every blood sample, urine analysis, or microbiological culture is handled with utmost care.</w:t>
      </w:r>
    </w:p>
    <w:p>
      <w:pPr>
        <w:pStyle w:val="BodyText"/>
      </w:pPr>
      <w:r>
        <w:t xml:space="preserve">The core of the</w:t>
      </w:r>
      <w:r>
        <w:t xml:space="preserve"> </w:t>
      </w:r>
      <w:hyperlink w:anchor="Xa39a3ee5e6b4b0d3255bfef95601890afd80709">
        <w:r>
          <w:rPr>
            <w:rStyle w:val="Hyperlink"/>
          </w:rPr>
          <w:t xml:space="preserve">Laboratory Technician</w:t>
        </w:r>
      </w:hyperlink>
      <w:r>
        <w:t xml:space="preserve">'s role in</w:t>
      </w:r>
      <w:r>
        <w:t xml:space="preserve"> </w:t>
      </w:r>
      <w:hyperlink w:anchor="Xa39a3ee5e6b4b0d3255bfef95601890afd80709">
        <w:r>
          <w:rPr>
            <w:rStyle w:val="Hyperlink"/>
          </w:rPr>
          <w:t xml:space="preserve">Algeria, Algiers</w:t>
        </w:r>
      </w:hyperlink>
      <w:r>
        <w:t xml:space="preserve">, lies in technical proficiency. The modern laboratory is equipped with automated analyzers, PCR machines for infectious disease tracking, and sophisticated imaging tools. For a technician working in this environment, continuous education is not optional; it is imperative. I have observed that technicians who actively engage with international standards and update their skills tend to fare better in the competitive job market of</w:t>
      </w:r>
      <w:r>
        <w:t xml:space="preserve"> </w:t>
      </w:r>
      <w:hyperlink w:anchor="Xa39a3ee5e6b4b0d3255bfef95601890afd80709">
        <w:r>
          <w:rPr>
            <w:rStyle w:val="Hyperlink"/>
          </w:rPr>
          <w:t xml:space="preserve">Algeria, Algiers</w:t>
        </w:r>
      </w:hyperlink>
      <w:r>
        <w:t xml:space="preserve">.</w:t>
      </w:r>
    </w:p>
    <w:p>
      <w:pPr>
        <w:pStyle w:val="BodyText"/>
      </w:pPr>
      <w:r>
        <w:t xml:space="preserve">However, technical skill alone is insufficient. The reality on the ground often requires adaptability. In public hospitals within</w:t>
      </w:r>
      <w:r>
        <w:t xml:space="preserve"> </w:t>
      </w:r>
      <w:hyperlink w:anchor="Xa39a3ee5e6b4b0d3255bfef95601890afd80709">
        <w:r>
          <w:rPr>
            <w:rStyle w:val="Hyperlink"/>
          </w:rPr>
          <w:t xml:space="preserve">Algeria, Algiers</w:t>
        </w:r>
      </w:hyperlink>
      <w:r>
        <w:t xml:space="preserve">, supply chain interruptions can occasionally occur due to logistical or economic factors. A skilled</w:t>
      </w:r>
      <w:r>
        <w:t xml:space="preserve"> </w:t>
      </w:r>
      <w:hyperlink w:anchor="Xa39a3ee5e6b4b0d3255bfef95601890afd80709">
        <w:r>
          <w:rPr>
            <w:rStyle w:val="Hyperlink"/>
          </w:rPr>
          <w:t xml:space="preserve">Laboratory Technician</w:t>
        </w:r>
      </w:hyperlink>
      <w:r>
        <w:t xml:space="preserve"> </w:t>
      </w:r>
      <w:r>
        <w:t xml:space="preserve">must be resourceful, knowing how to validate results using alternative methods when primary reagents are scarce. This resilience is a defining characteristic of the profession in this region. It reflects a broader spirit of determination that is often associated with the professional ethos in</w:t>
      </w:r>
      <w:r>
        <w:t xml:space="preserve"> </w:t>
      </w:r>
      <w:hyperlink w:anchor="Xa39a3ee5e6b4b0d3255bfef95601890afd80709">
        <w:r>
          <w:rPr>
            <w:rStyle w:val="Hyperlink"/>
          </w:rPr>
          <w:t xml:space="preserve">Algeria, Algiers</w:t>
        </w:r>
      </w:hyperlink>
      <w:r>
        <w:t xml:space="preserve">, where professionals strive to deliver excellence despite systemic constraints.</w:t>
      </w:r>
    </w:p>
    <w:p>
      <w:pPr>
        <w:pStyle w:val="BodyText"/>
      </w:pPr>
      <w:r>
        <w:t xml:space="preserve">While the laboratory is often perceived as a sterile, mechanical environment, it is deeply human. In</w:t>
      </w:r>
      <w:r>
        <w:t xml:space="preserve"> </w:t>
      </w:r>
      <w:hyperlink w:anchor="Xa39a3ee5e6b4b0d3255bfef95601890afd80709">
        <w:r>
          <w:rPr>
            <w:rStyle w:val="Hyperlink"/>
          </w:rPr>
          <w:t xml:space="preserve">Algeria, Algiers</w:t>
        </w:r>
      </w:hyperlink>
      <w:r>
        <w:t xml:space="preserve">, patients often view medical tests with anxiety. The</w:t>
      </w:r>
    </w:p>
    <w:p>
      <w:pPr>
        <w:pStyle w:val="BodyText"/>
      </w:pPr>
      <w:r>
        <w:t xml:space="preserve">Laboratory Technician is frequently the first point of contact for many patients undergoing diagnostic procedures. Therefore, soft skills are just as critical as technical abilities.</w:t>
      </w:r>
    </w:p>
    <w:p>
      <w:pPr>
        <w:pStyle w:val="BodyText"/>
      </w:pPr>
      <w:r>
        <w:t xml:space="preserve">I have witnessed numerous instances where a gentle touch and a clear explanation from a technician alleviated the fear of an elderly patient or reassured a young mother. In Algerian culture, family values and respect for elders are paramount. A</w:t>
      </w:r>
      <w:r>
        <w:t xml:space="preserve"> </w:t>
      </w:r>
      <w:hyperlink w:anchor="Xa39a3ee5e6b4b0d3255bfef95601890afd80709">
        <w:r>
          <w:rPr>
            <w:rStyle w:val="Hyperlink"/>
          </w:rPr>
          <w:t xml:space="preserve">Laboratory Technician</w:t>
        </w:r>
      </w:hyperlink>
      <w:r>
        <w:t xml:space="preserve"> </w:t>
      </w:r>
      <w:r>
        <w:t xml:space="preserve">who demonstrates cultural sensitivity—perhaps by speaking in dialect rather than just formal French or Arabic, depending on the patient's comfort—builds trust. This trust is crucial because it encourages compliance with follow-up testing and fosters a cooperative relationship between the patient and the healthcare system. Thus, the</w:t>
      </w:r>
      <w:r>
        <w:t xml:space="preserve"> </w:t>
      </w:r>
      <w:hyperlink w:anchor="Xa39a3ee5e6b4b0d3255bfef95601890afd80709">
        <w:r>
          <w:rPr>
            <w:rStyle w:val="Hyperlink"/>
          </w:rPr>
          <w:t xml:space="preserve">Laboratory Technician in</w:t>
        </w:r>
      </w:hyperlink>
    </w:p>
    <w:p>
      <w:pPr>
        <w:pStyle w:val="BodyText"/>
      </w:pPr>
      <w:r>
        <w:t xml:space="preserve">Algeria, Algiers acts as a bridge between cold data and human empathy.</w:t>
      </w:r>
    </w:p>
    <w:p>
      <w:pPr>
        <w:pStyle w:val="BodyText"/>
      </w:pPr>
      <w:r>
        <w:t xml:space="preserve">Navigating the career path of a</w:t>
      </w:r>
      <w:r>
        <w:t xml:space="preserve"> </w:t>
      </w:r>
      <w:hyperlink w:anchor="Xa39a3ee5e6b4b0d3255bfef95601890afd80709">
        <w:r>
          <w:rPr>
            <w:rStyle w:val="Hyperlink"/>
          </w:rPr>
          <w:t xml:space="preserve">Laboratory Technician</w:t>
        </w:r>
      </w:hyperlink>
      <w:r>
        <w:t xml:space="preserve"> </w:t>
      </w:r>
      <w:r>
        <w:t xml:space="preserve">in</w:t>
      </w:r>
    </w:p>
    <w:p>
      <w:pPr>
        <w:pStyle w:val="BodyText"/>
      </w:pPr>
      <w:r>
        <w:t xml:space="preserve">Algeria, Algiers, is not without its challenges. Bureaucratic hurdles, competitive academic environments for further specialization, and the need for international recognition of credentials are common concerns. Furthermore, as global health threats evolve—highlighted recently by pandemic experiences—the role of laboratory surveillance has become more prominent.</w:t>
      </w:r>
    </w:p>
    <w:p>
      <w:pPr>
        <w:pStyle w:val="BodyText"/>
      </w:pPr>
      <w:r>
        <w:t xml:space="preserve">Looking toward the future, I believe there is immense potential for growth in this field within</w:t>
      </w:r>
      <w:r>
        <w:t xml:space="preserve"> </w:t>
      </w:r>
      <w:hyperlink w:anchor="Xa39a3ee5e6b4b0d3255bfef95601890afd80709">
        <w:r>
          <w:rPr>
            <w:rStyle w:val="Hyperlink"/>
          </w:rPr>
          <w:t xml:space="preserve">Algeria, Algiers. The government's ongoing initiatives to digitize health records and modernize medical infrastructure will likely increase the demand for tech-savvy laboratory professionals. There is a clear trajectory toward integrating artificial intelligence in diagnostic processes and enhancing biosecurity protocols. For the aspiring</w:t>
        </w:r>
      </w:hyperlink>
    </w:p>
    <w:p>
      <w:pPr>
        <w:pStyle w:val="BodyText"/>
      </w:pPr>
      <w:r>
        <w:t xml:space="preserve">Laboratory Technician, this presents an opportunity to be at the forefront of scientific innovation in North Africa.</w:t>
      </w:r>
    </w:p>
    <w:p>
      <w:pPr>
        <w:pStyle w:val="BodyText"/>
      </w:pPr>
      <w:r>
        <w:t xml:space="preserve">In conclusion, being a</w:t>
      </w:r>
      <w:r>
        <w:t xml:space="preserve"> </w:t>
      </w:r>
      <w:hyperlink w:anchor="Xa39a3ee5e6b4b0d3255bfef95601890afd80709">
        <w:r>
          <w:rPr>
            <w:rStyle w:val="Hyperlink"/>
          </w:rPr>
          <w:t xml:space="preserve">Laboratory Technician</w:t>
        </w:r>
      </w:hyperlink>
      <w:r>
        <w:t xml:space="preserve"> </w:t>
      </w:r>
      <w:r>
        <w:t xml:space="preserve">in</w:t>
      </w:r>
      <w:r>
        <w:t xml:space="preserve"> </w:t>
      </w:r>
      <w:hyperlink w:anchor="Xa39a3ee5e6b4b0d3255bfef95601890afd80709">
        <w:r>
          <w:rPr>
            <w:rStyle w:val="Hyperlink"/>
          </w:rPr>
          <w:t xml:space="preserve">Algeria, Algiers, is a role defined by duality: it is both scientifically rigorous and deeply human. It requires a commitment to precision in the face of logistical challenges and an ability to connect with patients on an emotional level. The profession is evolving rapidly, mirroring the broader modernization of</w:t>
        </w:r>
      </w:hyperlink>
      <w:r>
        <w:t xml:space="preserve"> </w:t>
      </w:r>
      <w:hyperlink w:anchor="Xa39a3ee5e6b4b0d3255bfef95601890afd80709">
        <w:r>
          <w:rPr>
            <w:rStyle w:val="Hyperlink"/>
          </w:rPr>
          <w:t xml:space="preserve">Algeria, Algiers. As we move forward, recognizing and supporting these professionals is essential for maintaining public health integrity. They are not just technicians; they are vital contributors to the scientific and healthcare fabric of our capital city. Their dedication ensures that when a patient in</w:t>
        </w:r>
      </w:hyperlink>
    </w:p>
    <w:p>
      <w:pPr>
        <w:pStyle w:val="BodyText"/>
      </w:pPr>
      <w:r>
        <w:t xml:space="preserve">Algeria, Algiers seeks answers about their health, those answers are accurate, timely, and reliable.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Algeria, Algiers</dc:title>
  <dc:creator/>
  <dc:language>en</dc:language>
  <cp:keywords/>
  <dcterms:created xsi:type="dcterms:W3CDTF">2026-07-29T13:33:53Z</dcterms:created>
  <dcterms:modified xsi:type="dcterms:W3CDTF">2026-07-29T13:33:53Z</dcterms:modified>
</cp:coreProperties>
</file>

<file path=docProps/custom.xml><?xml version="1.0" encoding="utf-8"?>
<Properties xmlns="http://schemas.openxmlformats.org/officeDocument/2006/custom-properties" xmlns:vt="http://schemas.openxmlformats.org/officeDocument/2006/docPropsVTypes"/>
</file>