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Alexandria,</w:t>
      </w:r>
      <w:r>
        <w:t xml:space="preserve"> </w:t>
      </w:r>
      <w:r>
        <w:t xml:space="preserve">Egypt</w:t>
      </w:r>
    </w:p>
    <w:bookmarkStart w:id="25" w:name="Xa2bdf4361528cc1c4ec8eb55f5661bcace1b431"/>
    <w:p>
      <w:pPr>
        <w:pStyle w:val="Heading1"/>
      </w:pPr>
      <w:r>
        <w:t xml:space="preserve">Bridging Science and Service: A Reflection on the Role of a Laboratory Technician in Alexandria, Egypt</w:t>
      </w:r>
    </w:p>
    <w:p>
      <w:pPr>
        <w:pStyle w:val="FirstParagraph"/>
      </w:pPr>
      <w:r>
        <w:t xml:space="preserve">The role of a</w:t>
      </w:r>
      <w:r>
        <w:t xml:space="preserve"> </w:t>
      </w:r>
      <w:r>
        <w:rPr>
          <w:bCs/>
          <w:b/>
        </w:rPr>
        <w:t xml:space="preserve">Laboratory Technician</w:t>
      </w:r>
      <w:r>
        <w:t xml:space="preserve"> </w:t>
      </w:r>
      <w:r>
        <w:t xml:space="preserve">is often perceived by the general public as merely that of an observer behind glass walls, handling pipettes and microscopes with sterile precision. However, after immersing myself in the professional dynamics of the healthcare sector in Alexandria, Egypt, I have come to understand that this profession is far more dynamic and impactful than its quiet exterior suggests. It is a role defined by precision under pressure, cultural sensitivity, and a profound commitment to public health within one of Egypt’s most historically rich and densely populated cities.</w:t>
      </w:r>
    </w:p>
    <w:bookmarkStart w:id="20" w:name="the-contextual-landscape-of-alexandria"/>
    <w:p>
      <w:pPr>
        <w:pStyle w:val="Heading2"/>
      </w:pPr>
      <w:r>
        <w:t xml:space="preserve">The Contextual Landscape of Alexandria</w:t>
      </w:r>
    </w:p>
    <w:p>
      <w:pPr>
        <w:pStyle w:val="FirstParagraph"/>
      </w:pPr>
      <w:r>
        <w:t xml:space="preserve">To truly reflect on this profession, one must first acknowledge the unique environment in which it operates. Alexandria is not just any city; it is a coastal metropolis with a complex healthcare infrastructure that serves millions of residents, tourists, and medical refugees from neighboring regions. The city’s hospitals range from state-of-the-art private facilities near the Corniche to crowded public university hospitals like El-Hadara or Ibrahimia. In this setting, the</w:t>
      </w:r>
      <w:r>
        <w:t xml:space="preserve"> </w:t>
      </w:r>
      <w:r>
        <w:rPr>
          <w:bCs/>
          <w:b/>
        </w:rPr>
        <w:t xml:space="preserve">Laboratory Technician</w:t>
      </w:r>
      <w:r>
        <w:t xml:space="preserve"> </w:t>
      </w:r>
      <w:r>
        <w:t xml:space="preserve">is not working in a vacuum but is an integral cog in a high-volume, often resource-constrained machine.</w:t>
      </w:r>
    </w:p>
    <w:p>
      <w:pPr>
        <w:pStyle w:val="BodyText"/>
      </w:pPr>
      <w:r>
        <w:t xml:space="preserve">The humidity of the Mediterranean climate and the density of Alexandria’s urban population create specific epidemiological challenges. From waterborne diseases to respiratory issues exacerbated by air quality, the types of samples analyzed are diverse. This diversity requires technicians to be not only skilled in routine hematology or biochemistry but also adaptable to rapid-response scenarios during public health crises, such as seasonal influenza outbreaks or more complex infectious disease clusters.</w:t>
      </w:r>
    </w:p>
    <w:bookmarkEnd w:id="20"/>
    <w:bookmarkStart w:id="21" w:name="the-burden-and-privilege-of-accuracy"/>
    <w:p>
      <w:pPr>
        <w:pStyle w:val="Heading2"/>
      </w:pPr>
      <w:r>
        <w:t xml:space="preserve">The Burden and Privilege of Accuracy</w:t>
      </w:r>
    </w:p>
    <w:p>
      <w:pPr>
        <w:pStyle w:val="FirstParagraph"/>
      </w:pPr>
      <w:r>
        <w:t xml:space="preserve">A central theme in my reflection on the</w:t>
      </w:r>
      <w:r>
        <w:t xml:space="preserve"> </w:t>
      </w:r>
      <w:r>
        <w:rPr>
          <w:bCs/>
          <w:b/>
        </w:rPr>
        <w:t xml:space="preserve">Laboratory Technician</w:t>
      </w:r>
      <w:r>
        <w:t xml:space="preserve"> </w:t>
      </w:r>
      <w:r>
        <w:t xml:space="preserve">role is the weight of responsibility associated with accuracy. In Alexandria, where patients often travel long distances from governorates such as Beheira or Kafr El-Sheikh to reach specialized care, a single error in testing can delay critical diagnosis and treatment. The technician serves as the silent guardian of diagnostic integrity.</w:t>
      </w:r>
    </w:p>
    <w:p>
      <w:pPr>
        <w:pStyle w:val="BodyText"/>
      </w:pPr>
      <w:r>
        <w:t xml:space="preserve">I have observed that this pressure fosters a culture of rigorous peer-checking and continuous learning. Unlike in some Western contexts where automation handles much of the preliminary screening, laboratories in Alexandria often require technicians to manually verify results due to equipment limitations or cost constraints. This hands-on approach demands a deep theoretical understanding of pathology and physiology. It is not enough to know how to operate the machine; one must understand why the result looks anomalous. This intellectual engagement transforms the role from manual labor into a sophisticated scientific practice.</w:t>
      </w:r>
    </w:p>
    <w:bookmarkEnd w:id="21"/>
    <w:bookmarkStart w:id="22" w:name="cultural-nuances-and-patient-interaction"/>
    <w:p>
      <w:pPr>
        <w:pStyle w:val="Heading2"/>
      </w:pPr>
      <w:r>
        <w:t xml:space="preserve">Cultural Nuances and Patient Interaction</w:t>
      </w:r>
    </w:p>
    <w:p>
      <w:pPr>
        <w:pStyle w:val="FirstParagraph"/>
      </w:pPr>
      <w:r>
        <w:t xml:space="preserve">Another critical aspect of this reflection involves human interaction. In Egypt, and specifically in Alexandria, healthcare is deeply personal. Patients often view their illness through a cultural lens that blends modern medicine with traditional beliefs. The</w:t>
      </w:r>
      <w:r>
        <w:t xml:space="preserve"> </w:t>
      </w:r>
      <w:r>
        <w:rPr>
          <w:bCs/>
          <w:b/>
        </w:rPr>
        <w:t xml:space="preserve">Laboratory Technician</w:t>
      </w:r>
      <w:r>
        <w:t xml:space="preserve">, therefore, frequently serves as the first point of contact between the patient and the medical system during the diagnostic phase.</w:t>
      </w:r>
    </w:p>
    <w:p>
      <w:pPr>
        <w:pStyle w:val="BodyText"/>
      </w:pPr>
      <w:r>
        <w:t xml:space="preserve">A technician must possess high emotional intelligence. They often encounter anxious patients who are waiting for results regarding chronic conditions or infectious diseases. In a busy lab in Alexandria, time is scarce, yet empathy cannot be compromised. I have reflected on how important it is for technicians to explain procedures clearly in Egyptian Arabic dialects, ensuring that patients understand the fasting requirements or the nature of the blood draw. This communication bridge helps alleviate fear and improves compliance with testing protocols. The technician thus becomes a diplomat of science, translating complex medical needs into understandable actions for the public.</w:t>
      </w:r>
    </w:p>
    <w:bookmarkEnd w:id="22"/>
    <w:bookmarkStart w:id="23" w:name="X180c8c84adc07efba2f2a9b8c4312902c733a11"/>
    <w:p>
      <w:pPr>
        <w:pStyle w:val="Heading2"/>
      </w:pPr>
      <w:r>
        <w:t xml:space="preserve">Professional Development and Ethical Considerations</w:t>
      </w:r>
    </w:p>
    <w:p>
      <w:pPr>
        <w:pStyle w:val="FirstParagraph"/>
      </w:pPr>
      <w:r>
        <w:t xml:space="preserve">The landscape of healthcare in Egypt is evolving rapidly. The government’s push toward universal health insurance schemes and the modernization of public hospitals have raised the standards required for laboratory work. For a</w:t>
      </w:r>
      <w:r>
        <w:t xml:space="preserve"> </w:t>
      </w:r>
      <w:r>
        <w:rPr>
          <w:bCs/>
          <w:b/>
        </w:rPr>
        <w:t xml:space="preserve">Laboratory Technician</w:t>
      </w:r>
      <w:r>
        <w:t xml:space="preserve">, this means that education does not end with graduation. There is a constant need to stay updated on international quality standards, such as ISO 15189, which are increasingly being adopted by leading labs in Alexandria.</w:t>
      </w:r>
    </w:p>
    <w:p>
      <w:pPr>
        <w:pStyle w:val="BodyText"/>
      </w:pPr>
      <w:r>
        <w:t xml:space="preserve">Ethically, the role comes with significant challenges. The temptation to bypass certain steps for speed or the pressure from overworked physicians for quick results can be immense. Reflecting on these moments highlights the necessity of strong ethical grounding. A technician must have the courage to uphold safety protocols and quality control measures, even when it causes temporary delays in service delivery. This integrity is what maintains trust in the healthcare system of Alexandria.</w:t>
      </w:r>
    </w:p>
    <w:bookmarkEnd w:id="23"/>
    <w:bookmarkStart w:id="24" w:name="conclusion-a-pillar-of-public-health"/>
    <w:p>
      <w:pPr>
        <w:pStyle w:val="Heading2"/>
      </w:pPr>
      <w:r>
        <w:t xml:space="preserve">Conclusion: A Pillar of Public Health</w:t>
      </w:r>
    </w:p>
    <w:p>
      <w:pPr>
        <w:pStyle w:val="FirstParagraph"/>
      </w:pPr>
      <w:r>
        <w:t xml:space="preserve">In conclusion, my reflection on the role of a</w:t>
      </w:r>
      <w:r>
        <w:t xml:space="preserve"> </w:t>
      </w:r>
      <w:r>
        <w:rPr>
          <w:bCs/>
          <w:b/>
        </w:rPr>
        <w:t xml:space="preserve">Laboratory Technician</w:t>
      </w:r>
      <w:r>
        <w:t xml:space="preserve"> </w:t>
      </w:r>
      <w:r>
        <w:t xml:space="preserve">in Alexandria, Egypt, reveals a profession that is both technically demanding and socially significant. It is a role that requires a blend of scientific rigor, adaptability to local environmental factors, and deep cultural competence. The technician in Alexandria does not merely process samples; they contribute directly to the health security of a vibrant and historic community.</w:t>
      </w:r>
    </w:p>
    <w:p>
      <w:pPr>
        <w:pStyle w:val="BodyText"/>
      </w:pPr>
      <w:r>
        <w:t xml:space="preserve">As Egypt continues to develop its healthcare infrastructure, the recognition and support for laboratory professionals must grow. They are the unsung heroes behind every accurate diagnosis, every timely treatment, and ultimately, every saved life in Alexandria. To be a</w:t>
      </w:r>
      <w:r>
        <w:t xml:space="preserve"> </w:t>
      </w:r>
      <w:r>
        <w:rPr>
          <w:bCs/>
          <w:b/>
        </w:rPr>
        <w:t xml:space="preserve">Laboratory Technician</w:t>
      </w:r>
      <w:r>
        <w:t xml:space="preserve"> </w:t>
      </w:r>
      <w:r>
        <w:t xml:space="preserve">in this city is to carry out a duty that bridges the gap between scientific potential and human health, ensuring that despite the challenges of population density and resource management, quality care remains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Alexandria, Egypt</dc:title>
  <dc:creator/>
  <dc:language>en</dc:language>
  <cp:keywords/>
  <dcterms:created xsi:type="dcterms:W3CDTF">2026-07-29T16:00:09Z</dcterms:created>
  <dcterms:modified xsi:type="dcterms:W3CDTF">2026-07-29T16:00:09Z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