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Marseille</w:t>
      </w:r>
    </w:p>
    <w:bookmarkStart w:id="26" w:name="X5e1c328f35669ca65d848ac6e8ff0d5072e23b0"/>
    <w:p>
      <w:pPr>
        <w:pStyle w:val="Heading1"/>
      </w:pPr>
      <w:r>
        <w:t xml:space="preserve">The Precision of Place: A Reflection on Working as a Laboratory Technician in France, Marseille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Intersection of Technical Rigor and Mediterranean Culture</w:t>
      </w:r>
    </w:p>
    <w:bookmarkStart w:id="20" w:name="X5ade772baa7cade3e629f21d1e918b28f45ec8e"/>
    <w:p>
      <w:pPr>
        <w:pStyle w:val="Heading2"/>
      </w:pPr>
      <w:r>
        <w:t xml:space="preserve">I. Introduction: The Convergence of Science and Geography</w:t>
      </w:r>
    </w:p>
    <w:p>
      <w:pPr>
        <w:pStyle w:val="FirstParagraph"/>
      </w:pPr>
      <w:r>
        <w:t xml:space="preserve">The decision to pursue a career as a Laboratory Technician in France, Marseille, represents more than just a professional choice; it is an immersion into one of the most historically rich and scientifically vibrant hubs in Europe. This reflection paper serves to analyze the multifaceted nature of this role within this specific geographic context. By examining the technical demands of laboratory work alongside the unique cultural and logistical environment of Marseille, one gains a deeper appreciation for what it means to be a Laboratory Technician in this dynamic city. The intersection where scientific precision meets Mediterranean vitality creates a professional identity that is both demanding and deeply rewarding.</w:t>
      </w:r>
    </w:p>
    <w:bookmarkEnd w:id="20"/>
    <w:bookmarkStart w:id="21" w:name="X14226223dd7c2428a3eda66b5f11b1e6bbc377c"/>
    <w:p>
      <w:pPr>
        <w:pStyle w:val="Heading2"/>
      </w:pPr>
      <w:r>
        <w:t xml:space="preserve">II. The Professional Mandate: Rigor as the Core Identity</w:t>
      </w:r>
    </w:p>
    <w:p>
      <w:pPr>
        <w:pStyle w:val="FirstParagraph"/>
      </w:pPr>
      <w:r>
        <w:t xml:space="preserve">To understand the position of a Laboratory Technician, one must first acknowledge the universal standard of rigor required in scientific fields. However, in France, particularly within its rigorous academic and industrial frameworks, this rigor is elevated to an art form. As a Laboratory Technician operating in this environment, I find that my primary responsibility extends beyond mere data collection; it involves upholding a legacy of French scientific excellence. The term "Laboratory Technician" here implies not just manual dexterity, but intellectual discipline.</w:t>
      </w:r>
    </w:p>
    <w:p>
      <w:pPr>
        <w:pStyle w:val="BodyText"/>
      </w:pPr>
      <w:r>
        <w:t xml:space="preserve">In Marseille’s diverse research sectors—from pharmaceuticals to marine biology—the Laboratory Technician is the backbone of empirical evidence. Whether calibrating spectrometers in a high-tech biotech firm or analyzing water samples for coastal preservation initiatives, the role demands an unwavering commitment to accuracy. This precision is not just a job requirement; it is a professional ethic ingrained in the French scientific culture. The Laboratory Technician must possess the patience to handle repetitive tasks without losing focus and the analytical mind to identify anomalies that could skew results.</w:t>
      </w:r>
    </w:p>
    <w:bookmarkEnd w:id="21"/>
    <w:bookmarkStart w:id="22" w:name="Xd5b3a11cc6084004a2529386d4fb197779f849a"/>
    <w:p>
      <w:pPr>
        <w:pStyle w:val="Heading2"/>
      </w:pPr>
      <w:r>
        <w:t xml:space="preserve">III. The Contextual Landscape: Marseille as a Scientific Catalyst</w:t>
      </w:r>
    </w:p>
    <w:p>
      <w:pPr>
        <w:pStyle w:val="FirstParagraph"/>
      </w:pPr>
      <w:r>
        <w:t xml:space="preserve">Marseille is not merely a backdrop for this technical work; it is an active participant in shaping the nature of laboratory science. Located on the Mediterranean coast, Marseille serves as a gateway between Europe and Africa, creating a unique biodiversity and cultural exchange that influences local research priorities. For instance, significant resources are dedicated to marine biology and oceanography given Marseille’s proximity to the Mer Méditerranée. As a Laboratory Technician here, I often find my work tied directly to environmental stewardship.</w:t>
      </w:r>
    </w:p>
    <w:p>
      <w:pPr>
        <w:pStyle w:val="BodyText"/>
      </w:pPr>
      <w:r>
        <w:t xml:space="preserve">The city itself is a laboratory of sorts—a place where ancient history collides with modern innovation. The presence of prestigious institutions such as Aix-Marseille University and various CNRS (Centre National de la Recherche Scientifique) laboratories provides an ecosystem that is highly collaborative yet intensely competitive. Working in this environment requires adaptability. A Laboratory Technician must navigate complex bureaucratic structures inherent in European public research while maintaining the agility required for private sector innovation. The energy of Marseille, often described as chaotic but vibrant, mirrors the dynamic nature of scientific discovery itself.</w:t>
      </w:r>
    </w:p>
    <w:bookmarkEnd w:id="22"/>
    <w:bookmarkStart w:id="23" w:name="X4b5173ace9d5adc7da65369895b4acd62dd434f"/>
    <w:p>
      <w:pPr>
        <w:pStyle w:val="Heading2"/>
      </w:pPr>
      <w:r>
        <w:t xml:space="preserve">IV. Cultural Integration: Language and Communication</w:t>
      </w:r>
    </w:p>
    <w:p>
      <w:pPr>
        <w:pStyle w:val="FirstParagraph"/>
      </w:pPr>
      <w:r>
        <w:t xml:space="preserve">A critical aspect of being a Laboratory Technician in France is linguistic proficiency. While English is the lingua franca of science, daily operations in a French laboratory often require fluency in French for safety protocols, administrative compliance, and team integration. This linguistic barrier adds another layer to the role of the Laboratory Technician. It demands not only technical knowledge but also cultural competence.</w:t>
      </w:r>
    </w:p>
    <w:p>
      <w:pPr>
        <w:pStyle w:val="BodyText"/>
      </w:pPr>
      <w:r>
        <w:t xml:space="preserve">Navigating these interactions requires emotional intelligence. The workplace culture in Marseille values camaraderie and debate (*le débat*). In lab meetings or when discussing methodologies with peers, a Laboratory Technician is expected to engage in rigorous intellectual exchange. This reflects the French respect for critical thinking. Therefore, my role is not passive; it is interactive. I must learn to articulate scientific findings clearly in French while respecting the hierarchical yet collaborative structure of French research teams.</w:t>
      </w:r>
    </w:p>
    <w:bookmarkEnd w:id="23"/>
    <w:bookmarkStart w:id="24" w:name="v.-personal-growth-and-future-outlook"/>
    <w:p>
      <w:pPr>
        <w:pStyle w:val="Heading2"/>
      </w:pPr>
      <w:r>
        <w:t xml:space="preserve">V. Personal Growth and Future Outlook</w:t>
      </w:r>
    </w:p>
    <w:p>
      <w:pPr>
        <w:pStyle w:val="FirstParagraph"/>
      </w:pPr>
      <w:r>
        <w:t xml:space="preserve">Reflecting on this journey, the experience of working as a Laboratory Technician in France, Marseille has been transformative. It has challenged me to refine my technical skills under high standards while simultaneously expanding my cultural horizons. The city’s resilience and openness have taught me that science does not exist in a vacuum; it is deeply connected to the community and environment it serves.</w:t>
      </w:r>
    </w:p>
    <w:p>
      <w:pPr>
        <w:pStyle w:val="BodyText"/>
      </w:pPr>
      <w:r>
        <w:t xml:space="preserve">Looking forward, I see the role of the Laboratory Technician evolving further as Marseille positions itself as a European hub for innovation. Emerging fields such as genomics, sustainable energy, and smart city technologies will require technicians who are not only skilled in current methodologies but also eager to learn new ones. The Mediterranean location offers unique opportunities for research that is globally significant yet locally grounded.</w:t>
      </w:r>
    </w:p>
    <w:bookmarkEnd w:id="24"/>
    <w:bookmarkStart w:id="25" w:name="vi.-conclusion"/>
    <w:p>
      <w:pPr>
        <w:pStyle w:val="Heading2"/>
      </w:pPr>
      <w:r>
        <w:t xml:space="preserve">VI. Conclusion</w:t>
      </w:r>
    </w:p>
    <w:p>
      <w:pPr>
        <w:pStyle w:val="FirstParagraph"/>
      </w:pPr>
      <w:r>
        <w:t xml:space="preserve">In conclusion, the identity of a Laboratory Technician in France, Marseille is defined by a dual commitment: to the absolute precision of science and to the vibrant, complex reality of its location. This role requires a blend of technical mastery, cultural adaptability, and intellectual curiosity. By embracing both the rigorous demands of laboratory work and the inspiring context of Marseille’s scientific community, one contributes not only to local research goals but also to the broader narrative of European scientific advancement. This reflection underscores that being a Laboratory Technician here is an honor that combines professional excellence with a profound sense of 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France, Marseille</dc:title>
  <dc:creator/>
  <dc:language>en</dc:language>
  <cp:keywords/>
  <dcterms:created xsi:type="dcterms:W3CDTF">2026-07-29T16:55:05Z</dcterms:created>
  <dcterms:modified xsi:type="dcterms:W3CDTF">2026-07-29T16:55:05Z</dcterms:modified>
</cp:coreProperties>
</file>

<file path=docProps/custom.xml><?xml version="1.0" encoding="utf-8"?>
<Properties xmlns="http://schemas.openxmlformats.org/officeDocument/2006/custom-properties" xmlns:vt="http://schemas.openxmlformats.org/officeDocument/2006/docPropsVTypes"/>
</file>