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Indonesia</w:t>
      </w:r>
      <w:r>
        <w:t xml:space="preserve"> </w:t>
      </w:r>
      <w:r>
        <w:t xml:space="preserve">Jakarta</w:t>
      </w:r>
    </w:p>
    <w:bookmarkStart w:id="25" w:name="X4e4265a59d07daead0828fe675763d5464a7ba1"/>
    <w:p>
      <w:pPr>
        <w:pStyle w:val="Heading1"/>
      </w:pPr>
      <w:r>
        <w:t xml:space="preserve">Bridging Science and Society: A Reflection on the Role of a Laboratory Technician in Indonesia Jakarta</w:t>
      </w:r>
    </w:p>
    <w:p>
      <w:pPr>
        <w:pStyle w:val="FirstParagraph"/>
      </w:pPr>
      <w:r>
        <w:t xml:space="preserve">The modern world is built upon data, precision, and the relentless pursuit of truth through empirical evidence. At the heart of this scientific infrastructure lies a critical yet often underappreciated profession: the</w:t>
      </w:r>
      <w:r>
        <w:t xml:space="preserve"> </w:t>
      </w:r>
      <w:r>
        <w:t xml:space="preserve">Laboratory Technician</w:t>
      </w:r>
      <w:r>
        <w:t xml:space="preserve">. To reflect on this role specifically within the dynamic context of</w:t>
      </w:r>
      <w:r>
        <w:t xml:space="preserve"> </w:t>
      </w:r>
      <w:r>
        <w:t xml:space="preserve">Indonesia Jakarta</w:t>
      </w:r>
      <w:r>
        <w:t xml:space="preserve"> </w:t>
      </w:r>
      <w:r>
        <w:t xml:space="preserve">is to examine a position that sits at the intersection of global scientific standards and local socio-economic realities. As an observer of this profession, one realizes that the work performed by these technicians is not merely about pipetting solutions or operating centrifuges; it is about maintaining the integrity of public health, environmental safety, and industrial quality in one of Southeast Asia’s most bustling metropolitan areas.</w:t>
      </w:r>
    </w:p>
    <w:bookmarkStart w:id="20" w:name="X9cbf7c6d2b70a2b67e5f02b54f759a89f9de3a5"/>
    <w:p>
      <w:pPr>
        <w:pStyle w:val="Heading2"/>
      </w:pPr>
      <w:r>
        <w:t xml:space="preserve">The Precision Imperative in a High-Stakes Environment</w:t>
      </w:r>
    </w:p>
    <w:p>
      <w:pPr>
        <w:pStyle w:val="FirstParagraph"/>
      </w:pPr>
      <w:r>
        <w:t xml:space="preserve">In any setting, the role of a Laboratory Technician demands an unwavering commitment to accuracy. However, when we contextualize this within</w:t>
      </w:r>
      <w:r>
        <w:t xml:space="preserve"> </w:t>
      </w:r>
      <w:r>
        <w:t xml:space="preserve">Indonesia Jakarta</w:t>
      </w:r>
      <w:r>
        <w:t xml:space="preserve">, the stakes are visibly higher. Jakarta is a city of millions, with dense populations that place immense pressure on healthcare systems and environmental resources. Consequently, laboratories in this region serve as the frontline defenders against public health crises and environmental degradation.</w:t>
      </w:r>
    </w:p>
    <w:p>
      <w:pPr>
        <w:pStyle w:val="BodyText"/>
      </w:pPr>
      <w:r>
        <w:t xml:space="preserve">Reflecting on daily operations, it becomes evident that a single error in sample handling can have cascading effects. For instance, in clinical laboratories testing for infectious diseases or metabolic disorders, the speed and accuracy of diagnosis directly influence patient outcomes. The</w:t>
      </w:r>
      <w:r>
        <w:t xml:space="preserve"> </w:t>
      </w:r>
      <w:r>
        <w:t xml:space="preserve">Laboratory Technician</w:t>
      </w:r>
      <w:r>
        <w:t xml:space="preserve"> </w:t>
      </w:r>
      <w:r>
        <w:t xml:space="preserve">must navigate high-volume workloads with meticulous care. This is particularly challenging in Jakarta, where traffic congestion and logistical hurdles can sometimes delay sample transportation from remote clinics to central labs. Therefore, the technician’s role extends beyond technical skill; it requires adaptability and resilience to ensure that data integrity is preserved despite external pressures.</w:t>
      </w:r>
    </w:p>
    <w:bookmarkEnd w:id="20"/>
    <w:bookmarkStart w:id="21" w:name="the-environmental-guardian-of-a-megacity"/>
    <w:p>
      <w:pPr>
        <w:pStyle w:val="Heading2"/>
      </w:pPr>
      <w:r>
        <w:t xml:space="preserve">The Environmental Guardian of a Megacity</w:t>
      </w:r>
    </w:p>
    <w:p>
      <w:pPr>
        <w:pStyle w:val="FirstParagraph"/>
      </w:pPr>
      <w:r>
        <w:t xml:space="preserve">Beyond healthcare, another critical reflection involves environmental monitoring. Jakarta faces significant challenges regarding air quality, water pollution, and waste management. Here, the</w:t>
      </w:r>
      <w:r>
        <w:t xml:space="preserve"> </w:t>
      </w:r>
      <w:r>
        <w:t xml:space="preserve">Laboratory Technician</w:t>
      </w:r>
      <w:r>
        <w:t xml:space="preserve"> </w:t>
      </w:r>
      <w:r>
        <w:t xml:space="preserve">plays a pivotal role as an environmental guardian. Whether analyzing soil samples for heavy metal contamination or testing wastewater treatment efficiency in industrial zones along the Ciliwung River, these professionals provide the data necessary for regulatory enforcement and policy-making.</w:t>
      </w:r>
    </w:p>
    <w:p>
      <w:pPr>
        <w:pStyle w:val="BodyText"/>
      </w:pPr>
      <w:r>
        <w:t xml:space="preserve">In</w:t>
      </w:r>
      <w:r>
        <w:t xml:space="preserve"> </w:t>
      </w:r>
      <w:r>
        <w:t xml:space="preserve">Indonesia Jakarta</w:t>
      </w:r>
      <w:r>
        <w:t xml:space="preserve">, rapid urbanization often outpaces infrastructure development. The burden of ensuring that industrial emissions comply with national standards falls heavily on analytical laboratories. Reflecting on this aspect, I recognize the quiet heroism of technicians who analyze complex chemical matrices daily. They are the eyes through which regulators view the impact of human activity on nature. Their work validates whether factories are adhering to environmental laws and helps protect vulnerable communities from toxic exposure. This dimension of their job underscores a profound responsibility: they do not just report numbers; they advocate for ecological sustainability in a rapidly changing urban landscape.</w:t>
      </w:r>
    </w:p>
    <w:bookmarkEnd w:id="21"/>
    <w:bookmarkStart w:id="22" w:name="X01a1654438e50b3eacdde581dee572d1d0ef856"/>
    <w:p>
      <w:pPr>
        <w:pStyle w:val="Heading2"/>
      </w:pPr>
      <w:r>
        <w:t xml:space="preserve">Navigating Cultural and Technological Transitions</w:t>
      </w:r>
    </w:p>
    <w:p>
      <w:pPr>
        <w:pStyle w:val="FirstParagraph"/>
      </w:pPr>
      <w:r>
        <w:t xml:space="preserve">A unique aspect of reflecting on the</w:t>
      </w:r>
      <w:r>
        <w:t xml:space="preserve"> </w:t>
      </w:r>
      <w:r>
        <w:t xml:space="preserve">Laboratory Technician</w:t>
      </w:r>
      <w:r>
        <w:t xml:space="preserve"> </w:t>
      </w:r>
      <w:r>
        <w:t xml:space="preserve">in this region is observing the blend of traditional practices with modern technological advancements. Indonesia has been striving to upgrade its scientific infrastructure to meet international standards (such as ISO 17025). In Jakarta, this transition is most visible. Older methodologies are being phased out in favor of automated systems and digital data management.</w:t>
      </w:r>
    </w:p>
    <w:p>
      <w:pPr>
        <w:pStyle w:val="BodyText"/>
      </w:pPr>
      <w:r>
        <w:t xml:space="preserve">However, this modernization brings challenges. There is often a gap between theoretical knowledge acquired during education and the practical realities faced on the job. Many technicians undergo rigorous training to adapt to new instrumentation, requiring constant professional development. Furthermore, communication plays a vital role. In a multicultural hub like Jakarta, laboratory teams are diverse. A</w:t>
      </w:r>
      <w:r>
        <w:t xml:space="preserve"> </w:t>
      </w:r>
      <w:r>
        <w:t xml:space="preserve">Laboratory Technician</w:t>
      </w:r>
      <w:r>
        <w:t xml:space="preserve"> </w:t>
      </w:r>
      <w:r>
        <w:t xml:space="preserve">must effectively communicate technical findings to doctors, engineers, policymakers, and the public. This requires not only scientific literacy but also strong interpersonal skills and the ability to translate complex data into actionable insights.</w:t>
      </w:r>
    </w:p>
    <w:bookmarkEnd w:id="22"/>
    <w:bookmarkStart w:id="23" w:name="the-human-element-of-technical-work"/>
    <w:p>
      <w:pPr>
        <w:pStyle w:val="Heading2"/>
      </w:pPr>
      <w:r>
        <w:t xml:space="preserve">The Human Element of Technical Work</w:t>
      </w:r>
    </w:p>
    <w:p>
      <w:pPr>
        <w:pStyle w:val="FirstParagraph"/>
      </w:pPr>
      <w:r>
        <w:t xml:space="preserve">Finally, it is crucial to reflect on the human element within this technical profession. The work of a Laboratory Technician can be repetitive and monotonous, yet it requires sustained attention. Burnout is a real concern, especially in understaffed facilities common in certain parts of developing regions. In Jakarta, where economic disparity varies widely across districts (from South Jakarta’s affluent business centers to North Jakarta’s industrial ports), resources for staff well-being can be uneven.</w:t>
      </w:r>
    </w:p>
    <w:p>
      <w:pPr>
        <w:pStyle w:val="BodyText"/>
      </w:pPr>
      <w:r>
        <w:t xml:space="preserve">Sustainability in the workforce requires recognizing the emotional and mental toll of this job. Acknowledging the stress of handling hazardous materials, meeting tight deadlines for public health alerts, or dealing with ambiguous results is essential. A supportive work environment fosters not only better employee retention but also higher quality scientific output. When a</w:t>
      </w:r>
      <w:r>
        <w:t xml:space="preserve"> </w:t>
      </w:r>
      <w:r>
        <w:t xml:space="preserve">Laboratory Technician</w:t>
      </w:r>
      <w:r>
        <w:t xml:space="preserve"> </w:t>
      </w:r>
      <w:r>
        <w:t xml:space="preserve">feels valued and supported by their institution in</w:t>
      </w:r>
      <w:r>
        <w:t xml:space="preserve"> </w:t>
      </w:r>
      <w:r>
        <w:t xml:space="preserve">Indonesia Jakarta</w:t>
      </w:r>
      <w:r>
        <w:t xml:space="preserve">, they are more likely to engage in critical thinking, spot anomalies, and contribute to the overall improvement of laboratory protocols.</w:t>
      </w:r>
    </w:p>
    <w:bookmarkEnd w:id="23"/>
    <w:bookmarkStart w:id="24" w:name="X760c93857c46418ec9861e3016e4eb414e3ef64"/>
    <w:p>
      <w:pPr>
        <w:pStyle w:val="Heading2"/>
      </w:pPr>
      <w:r>
        <w:t xml:space="preserve">Conclusion: The Unsung Pillar of Development</w:t>
      </w:r>
    </w:p>
    <w:p>
      <w:pPr>
        <w:pStyle w:val="FirstParagraph"/>
      </w:pPr>
      <w:r>
        <w:t xml:space="preserve">In conclusion, reflecting on the role of a Laboratory Technician in Indonesia Jakarta reveals a profession that is far more complex and impactful than its title suggests. These professionals are integral to the functioning of modern society, bridging the gap between raw data and informed decision-making. They operate in a high-pressure environment characterized by rapid urban growth, diverse cultural dynamics, and significant public health needs.</w:t>
      </w:r>
    </w:p>
    <w:p>
      <w:pPr>
        <w:pStyle w:val="BodyText"/>
      </w:pPr>
      <w:r>
        <w:t xml:space="preserve">The</w:t>
      </w:r>
      <w:r>
        <w:t xml:space="preserve"> </w:t>
      </w:r>
      <w:r>
        <w:t xml:space="preserve">Laboratory Technician</w:t>
      </w:r>
      <w:r>
        <w:t xml:space="preserve"> </w:t>
      </w:r>
      <w:r>
        <w:t xml:space="preserve">is not just a worker in a white coat; they are guardians of truth, protectors of public health, and advocates for environmental integrity. Their work ensures that the promises of scientific advancement reach every citizen in Jakarta, regardless of their socioeconomic status. As Indonesia continues to develop technologically and economically, the importance of this role will only grow. It is imperative that society acknowledges their contributions, invests in their training and well-being, and recognizes them as essential pillars of progress in</w:t>
      </w:r>
      <w:r>
        <w:t xml:space="preserve"> </w:t>
      </w:r>
      <w:r>
        <w:t xml:space="preserve">Indonesia Jakarta</w:t>
      </w:r>
      <w:r>
        <w:t xml:space="preserve">. Without the precision, dedication, and ethical rigor provided by these technicians, the foundation upon which public health policies and industrial standards rest would crumble.</w:t>
      </w:r>
    </w:p>
    <w:p>
      <w:pPr>
        <w:pStyle w:val="BodyText"/>
      </w:pPr>
      <w:r>
        <w:t xml:space="preserve">This reflection paper explores the multidimensional responsibilities of laboratory professionals within a specific geographical and socio-economic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Indonesia Jakarta</dc:title>
  <dc:creator/>
  <dc:language>en</dc:language>
  <cp:keywords/>
  <dcterms:created xsi:type="dcterms:W3CDTF">2026-07-29T22:23:28Z</dcterms:created>
  <dcterms:modified xsi:type="dcterms:W3CDTF">2026-07-29T22:23:28Z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