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cee30cb951e3a137c264df55acc5ea3ca756cac"/>
    <w:p>
      <w:pPr>
        <w:pStyle w:val="Heading1"/>
      </w:pPr>
      <w:r>
        <w:t xml:space="preserve">The Precision of Life and Death: A Reflection on the Role of a Laboratory Technician in Israel Tel Aviv</w:t>
      </w:r>
    </w:p>
    <w:p>
      <w:pPr>
        <w:pStyle w:val="FirstParagraph"/>
      </w:pPr>
      <w:r>
        <w:t xml:space="preserve">In the bustling, sun-drenched metropolis of</w:t>
      </w:r>
      <w:r>
        <w:t xml:space="preserve"> </w:t>
      </w:r>
      <w:r>
        <w:rPr>
          <w:bCs/>
          <w:b/>
        </w:rPr>
        <w:t xml:space="preserve">Tel Aviv</w:t>
      </w:r>
      <w:r>
        <w:t xml:space="preserve">, life moves with an intensity that is both exhilarating and demanding. It is a city known for its start-up culture, its vibrant nightlife, and perhaps most significantly to my professional journey, its status as a global hub for medical innovation and biotechnology. Within this dynamic environment, the role of the</w:t>
      </w:r>
      <w:r>
        <w:t xml:space="preserve"> </w:t>
      </w:r>
      <w:r>
        <w:rPr>
          <w:bCs/>
          <w:b/>
        </w:rPr>
        <w:t xml:space="preserve">Laboratory Technician</w:t>
      </w:r>
      <w:r>
        <w:t xml:space="preserve"> </w:t>
      </w:r>
      <w:r>
        <w:t xml:space="preserve">emerges not merely as one of support staff, but as a critical pillar holding up the edifice of public health research and clinical diagnostics. Reflecting on my experiences within this specific geographical and professional context has reshaped my understanding of precision, responsibility, and human connection.</w:t>
      </w:r>
    </w:p>
    <w:p>
      <w:pPr>
        <w:pStyle w:val="BodyText"/>
      </w:pPr>
      <w:r>
        <w:t xml:space="preserve">The</w:t>
      </w:r>
      <w:r>
        <w:t xml:space="preserve"> </w:t>
      </w:r>
      <w:r>
        <w:rPr>
          <w:bCs/>
          <w:b/>
        </w:rPr>
        <w:t xml:space="preserve">Laboratory Technician</w:t>
      </w:r>
      <w:r>
        <w:t xml:space="preserve"> </w:t>
      </w:r>
      <w:r>
        <w:t xml:space="preserve">is often an unsung hero. In the sterile, brightly lit confines of a lab in Tel Aviv’s bustling medical district, we are the eyes that see what the naked eye cannot detect. Our work involves handling complex samples—blood, tissue, and biological fluids—that represent real people with real struggles. Every pipette movement is a decision; every calibration affects downstream results. The precision required in this role is not just a technical skill but an ethical imperative. In</w:t>
      </w:r>
      <w:r>
        <w:t xml:space="preserve"> </w:t>
      </w:r>
      <w:r>
        <w:rPr>
          <w:bCs/>
          <w:b/>
        </w:rPr>
        <w:t xml:space="preserve">Israel Tel Aviv</w:t>
      </w:r>
      <w:r>
        <w:t xml:space="preserve">, where the concentration of advanced medical facilities and research institutes like the Sheba Medical Center or various biotech startups near Weizmann Institute connections, the stakes are exceptionally high. The pressure to deliver accurate results quickly is immense, driven by a culture that values rapid innovation and immediate solutions.</w:t>
      </w:r>
    </w:p>
    <w:p>
      <w:pPr>
        <w:pStyle w:val="BodyText"/>
      </w:pPr>
      <w:r>
        <w:t xml:space="preserve">One of the most profound reflections I have had concerns the intersection of technology and humanity.</w:t>
      </w:r>
      <w:r>
        <w:t xml:space="preserve"> </w:t>
      </w:r>
      <w:r>
        <w:rPr>
          <w:bCs/>
          <w:b/>
        </w:rPr>
        <w:t xml:space="preserve">Tel Aviv</w:t>
      </w:r>
      <w:r>
        <w:t xml:space="preserve"> </w:t>
      </w:r>
      <w:r>
        <w:t xml:space="preserve">is a city where ancient history meets cutting-edge technology. This duality mirrors the work of the</w:t>
      </w:r>
      <w:r>
        <w:t xml:space="preserve"> </w:t>
      </w:r>
      <w:r>
        <w:rPr>
          <w:bCs/>
          <w:b/>
        </w:rPr>
        <w:t xml:space="preserve">Laboratory Technician</w:t>
      </w:r>
      <w:r>
        <w:t xml:space="preserve">. On one hand, we operate some of the most sophisticated automated analyzers and genomic sequencing machines available today. On the other hand, we are dealing with samples from patients who may be facing life-altering diagnoses. There is a profound weight in knowing that a single error in sample labeling or reagent preparation could delay treatment or provide incorrect data for critical research projects. This reality instills a deep sense of humility and vigilance into our daily routine.</w:t>
      </w:r>
    </w:p>
    <w:p>
      <w:pPr>
        <w:pStyle w:val="BodyText"/>
      </w:pPr>
      <w:r>
        <w:t xml:space="preserve">Furthermore, the cultural fabric of</w:t>
      </w:r>
      <w:r>
        <w:t xml:space="preserve"> </w:t>
      </w:r>
      <w:r>
        <w:rPr>
          <w:bCs/>
          <w:b/>
        </w:rPr>
        <w:t xml:space="preserve">Israel Tel Aviv</w:t>
      </w:r>
      <w:r>
        <w:t xml:space="preserve"> </w:t>
      </w:r>
      <w:r>
        <w:t xml:space="preserve">adds unique dimensions to this role. The local work culture is characterized by directness, resilience, and a high level of intellectual curiosity. As a</w:t>
      </w:r>
      <w:r>
        <w:t xml:space="preserve"> </w:t>
      </w:r>
      <w:r>
        <w:rPr>
          <w:bCs/>
          <w:b/>
        </w:rPr>
        <w:t xml:space="preserve">Laboratory Technician</w:t>
      </w:r>
      <w:r>
        <w:t xml:space="preserve">, I find myself constantly learning from colleagues who are deeply engaged in interdisciplinary conversations with doctors, researchers, and data scientists. This environment fosters a collaborative spirit where questions are encouraged rather than stifled. It challenges the traditional hierarchical view of laboratory work, empowering technicians to contribute ideas for protocol improvements and quality control measures. This sense of ownership over our work enhances job satisfaction and professional growth.</w:t>
      </w:r>
    </w:p>
    <w:p>
      <w:pPr>
        <w:pStyle w:val="BodyText"/>
      </w:pPr>
      <w:r>
        <w:t xml:space="preserve">The pace of life in</w:t>
      </w:r>
      <w:r>
        <w:t xml:space="preserve"> </w:t>
      </w:r>
      <w:r>
        <w:rPr>
          <w:bCs/>
          <w:b/>
        </w:rPr>
        <w:t xml:space="preserve">Tel Aviv</w:t>
      </w:r>
      <w:r>
        <w:t xml:space="preserve"> </w:t>
      </w:r>
      <w:r>
        <w:t xml:space="preserve">is relentless, and this tempo extends into the laboratory. Shifts are long, samples arrive in batches, and the demand for throughput is high during flu seasons or health emergencies. Learning to manage stress while maintaining meticulous attention to detail has been a significant personal challenge. I have learned that resilience in this role does not mean working faster at the expense of accuracy; rather, it means developing efficient systems, prioritizing tasks effectively, and supporting one another as a team. The camaraderie among</w:t>
      </w:r>
      <w:r>
        <w:t xml:space="preserve"> </w:t>
      </w:r>
      <w:r>
        <w:rPr>
          <w:bCs/>
          <w:b/>
        </w:rPr>
        <w:t xml:space="preserve">Laboratory Technicians</w:t>
      </w:r>
      <w:r>
        <w:t xml:space="preserve"> </w:t>
      </w:r>
      <w:r>
        <w:t xml:space="preserve">in such high-pressure environments is strong. We share the burden of responsibility and the joy of successful outcomes.</w:t>
      </w:r>
    </w:p>
    <w:p>
      <w:pPr>
        <w:pStyle w:val="BodyText"/>
      </w:pPr>
      <w:r>
        <w:t xml:space="preserve">Another critical aspect of reflecting on this role within</w:t>
      </w:r>
      <w:r>
        <w:t xml:space="preserve"> </w:t>
      </w:r>
      <w:r>
        <w:rPr>
          <w:bCs/>
          <w:b/>
        </w:rPr>
        <w:t xml:space="preserve">Tel Aviv</w:t>
      </w:r>
      <w:r>
        <w:t xml:space="preserve"> </w:t>
      </w:r>
      <w:r>
        <w:t xml:space="preserve">is its contribution to global health. The city’s laboratories are often at the forefront of infectious disease monitoring, genetic research, and personalized medicine. During recent global health crises, the visibility and importance of these labs increased dramatically. As a</w:t>
      </w:r>
      <w:r>
        <w:t xml:space="preserve"> </w:t>
      </w:r>
      <w:r>
        <w:rPr>
          <w:bCs/>
          <w:b/>
        </w:rPr>
        <w:t xml:space="preserve">Laboratory Technician</w:t>
      </w:r>
      <w:r>
        <w:t xml:space="preserve">, contributing to data that helps shape public health policy or develop vaccines is a source of immense pride. It reinforces the idea that our technical skills have tangible impacts on communities far beyond the walls of our immediate workplace.</w:t>
      </w:r>
    </w:p>
    <w:p>
      <w:pPr>
        <w:pStyle w:val="BodyText"/>
      </w:pPr>
      <w:r>
        <w:t xml:space="preserve">In conclusion, being a</w:t>
      </w:r>
      <w:r>
        <w:t xml:space="preserve"> </w:t>
      </w:r>
      <w:r>
        <w:rPr>
          <w:bCs/>
          <w:b/>
        </w:rPr>
        <w:t xml:space="preserve">Laboratory Technician</w:t>
      </w:r>
      <w:r>
        <w:t xml:space="preserve"> </w:t>
      </w:r>
      <w:r>
        <w:t xml:space="preserve">in</w:t>
      </w:r>
      <w:r>
        <w:t xml:space="preserve"> </w:t>
      </w:r>
      <w:r>
        <w:rPr>
          <w:bCs/>
          <w:b/>
        </w:rPr>
        <w:t xml:space="preserve">Israel Tel Aviv</w:t>
      </w:r>
      <w:r>
        <w:t xml:space="preserve"> </w:t>
      </w:r>
      <w:r>
        <w:t xml:space="preserve">is a multifaceted experience that blends technical expertise with ethical responsibility and cultural engagement. It requires a balance of scientific rigor and human empathy. The vibrant, innovative atmosphere of the city pushes me to stay current with evolving technologies while reminding me of the human stories behind every sample. This reflection paper serves as an acknowledgment of the hard work, dedication, and critical thinking that define my profession in this unique setting. It is a testament to the fact that in</w:t>
      </w:r>
      <w:r>
        <w:t xml:space="preserve"> </w:t>
      </w:r>
      <w:r>
        <w:rPr>
          <w:bCs/>
          <w:b/>
        </w:rPr>
        <w:t xml:space="preserve">Tel Aviv</w:t>
      </w:r>
      <w:r>
        <w:t xml:space="preserve">, where life thrives amidst complexity, the</w:t>
      </w:r>
      <w:r>
        <w:t xml:space="preserve"> </w:t>
      </w:r>
      <w:r>
        <w:rPr>
          <w:bCs/>
          <w:b/>
        </w:rPr>
        <w:t xml:space="preserve">Laboratory Technician</w:t>
      </w:r>
      <w:r>
        <w:t xml:space="preserve"> </w:t>
      </w:r>
      <w:r>
        <w:t xml:space="preserve">plays an indispensable role in safeguarding health and advancing scientific knowledge.</w:t>
      </w:r>
    </w:p>
    <w:p>
      <w:pPr>
        <w:pStyle w:val="BodyText"/>
      </w:pPr>
      <w:r>
        <w:t xml:space="preserve">The journey continues, driven by curiosity and commitment. As technology evolves and new challenges emerge, the role of the</w:t>
      </w:r>
      <w:r>
        <w:t xml:space="preserve"> </w:t>
      </w:r>
      <w:r>
        <w:rPr>
          <w:bCs/>
          <w:b/>
        </w:rPr>
        <w:t xml:space="preserve">Laboratory Technician</w:t>
      </w:r>
      <w:r>
        <w:t xml:space="preserve"> </w:t>
      </w:r>
      <w:r>
        <w:t xml:space="preserve">will undoubtedly expand. Yet, one thing remains constant: the unwavering dedication to accuracy and care that defines our practice in this remarkable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Israel Tel Aviv</dc:title>
  <dc:creator/>
  <dc:language>en</dc:language>
  <cp:keywords/>
  <dcterms:created xsi:type="dcterms:W3CDTF">2026-07-29T14:59:36Z</dcterms:created>
  <dcterms:modified xsi:type="dcterms:W3CDTF">2026-07-29T14:59:36Z</dcterms:modified>
</cp:coreProperties>
</file>

<file path=docProps/custom.xml><?xml version="1.0" encoding="utf-8"?>
<Properties xmlns="http://schemas.openxmlformats.org/officeDocument/2006/custom-properties" xmlns:vt="http://schemas.openxmlformats.org/officeDocument/2006/docPropsVTypes"/>
</file>