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Morocco</w:t>
      </w:r>
      <w:r>
        <w:t xml:space="preserve"> </w:t>
      </w:r>
      <w:r>
        <w:t xml:space="preserve">Casablanca</w:t>
      </w:r>
    </w:p>
    <w:bookmarkStart w:id="21" w:name="X12d789e0a6aac1c05dad90e4f03d6230b19ca41"/>
    <w:p>
      <w:pPr>
        <w:pStyle w:val="Heading1"/>
      </w:pPr>
      <w:r>
        <w:t xml:space="preserve">A Reflection on the Role of the Laboratory Technician</w:t>
      </w:r>
    </w:p>
    <w:bookmarkStart w:id="20" w:name="Xce8664c3934013eaf0bce33a45ca88c3f8d464c"/>
    <w:p>
      <w:pPr>
        <w:pStyle w:val="Heading3"/>
      </w:pPr>
      <w:r>
        <w:t xml:space="preserve">Contextualizing Professional Practice in Morocco Casablanca</w:t>
      </w:r>
    </w:p>
    <w:p>
      <w:pPr>
        <w:pStyle w:val="FirstParagraph"/>
      </w:pPr>
      <w:r>
        <w:br/>
      </w:r>
      <w:r>
        <w:br/>
      </w:r>
    </w:p>
    <w:p>
      <w:pPr>
        <w:pStyle w:val="BodyText"/>
      </w:pPr>
      <w:r>
        <w:t xml:space="preserve">The landscape of scientific and technical education in Morocco has undergone a profound transformation over the past two decades. Nowhere is this transformation more palpable than in</w:t>
      </w:r>
      <w:r>
        <w:t xml:space="preserve"> </w:t>
      </w:r>
      <w:r>
        <w:rPr>
          <w:bCs/>
          <w:b/>
        </w:rPr>
        <w:t xml:space="preserve">Morocco Casablanca</w:t>
      </w:r>
      <w:r>
        <w:t xml:space="preserve">, a city that serves as the economic heartbeat of the nation and a hub for industrial, pharmaceutical, and agricultural innovation. Within this dynamic environment, the role of the</w:t>
      </w:r>
      <w:r>
        <w:t xml:space="preserve"> </w:t>
      </w:r>
      <w:r>
        <w:rPr>
          <w:bCs/>
          <w:b/>
        </w:rPr>
        <w:t xml:space="preserve">Laboratory Technician</w:t>
      </w:r>
      <w:r>
        <w:t xml:space="preserve"> </w:t>
      </w:r>
      <w:r>
        <w:t xml:space="preserve">emerges not merely as a support function but as a critical pillar of quality assurance, research integrity, and public health safety. This reflection paper aims to explore the multifaceted nature of this profession within the specific socio-economic and cultural context of Casablanca, examining how local realities shape global standards.</w:t>
      </w:r>
    </w:p>
    <w:p>
      <w:pPr>
        <w:pStyle w:val="BodyText"/>
      </w:pPr>
      <w:r>
        <w:t xml:space="preserve">To understand the significance of the</w:t>
      </w:r>
      <w:r>
        <w:t xml:space="preserve"> </w:t>
      </w:r>
      <w:r>
        <w:rPr>
          <w:bCs/>
          <w:b/>
        </w:rPr>
        <w:t xml:space="preserve">Laboratory Technician</w:t>
      </w:r>
      <w:r>
        <w:t xml:space="preserve">, one must first appreciate the industrial ecosystem of</w:t>
      </w:r>
      <w:r>
        <w:t xml:space="preserve"> </w:t>
      </w:r>
      <w:r>
        <w:rPr>
          <w:bCs/>
          <w:b/>
        </w:rPr>
        <w:t xml:space="preserve">Morocco Casablanca</w:t>
      </w:r>
      <w:r>
        <w:t xml:space="preserve">. As a major port city and an industrial zone, Casablanca hosts a diverse array of sectors including food processing, pharmaceuticals, textiles, and petrochemicals. Each of these industries relies heavily on rigorous laboratory testing to ensure compliance with international standards such as ISO and HACCP. Consequently, the</w:t>
      </w:r>
      <w:r>
        <w:t xml:space="preserve"> </w:t>
      </w:r>
      <w:r>
        <w:rPr>
          <w:bCs/>
          <w:b/>
        </w:rPr>
        <w:t xml:space="preserve">Laboratory Technician</w:t>
      </w:r>
      <w:r>
        <w:t xml:space="preserve"> </w:t>
      </w:r>
      <w:r>
        <w:t xml:space="preserve">in this region is not simply operating equipment; they are acting as gatekeepers of safety and quality for products that may be consumed locally or exported globally. This responsibility instills a deep sense of professional ethics into the daily routine of technicians who work in these facilities.</w:t>
      </w:r>
    </w:p>
    <w:p>
      <w:pPr>
        <w:pStyle w:val="BodyText"/>
      </w:pPr>
      <w:r>
        <w:t xml:space="preserve">The educational foundation for becoming a competent</w:t>
      </w:r>
      <w:r>
        <w:t xml:space="preserve"> </w:t>
      </w:r>
      <w:r>
        <w:rPr>
          <w:bCs/>
          <w:b/>
        </w:rPr>
        <w:t xml:space="preserve">Laboratory Technician</w:t>
      </w:r>
      <w:r>
        <w:t xml:space="preserve"> </w:t>
      </w:r>
      <w:r>
        <w:t xml:space="preserve">in Morocco has also evolved significantly. Institutions across</w:t>
      </w:r>
      <w:r>
        <w:t xml:space="preserve"> </w:t>
      </w:r>
      <w:r>
        <w:rPr>
          <w:bCs/>
          <w:b/>
        </w:rPr>
        <w:t xml:space="preserve">Morocco Casablanca</w:t>
      </w:r>
      <w:r>
        <w:t xml:space="preserve">, including universities and specialized vocational schools, have aligned their curricula with European and international frameworks. This alignment ensures that graduates possess not only theoretical knowledge but also practical competencies in modern analytical techniques such as High-Performance Liquid Chromatography (HPLC), Gas Chromatography (GC), and spectrophotometry. However, the transition from academic theory to industrial practice remains a challenge. Many</w:t>
      </w:r>
      <w:r>
        <w:t xml:space="preserve"> </w:t>
      </w:r>
      <w:r>
        <w:rPr>
          <w:bCs/>
          <w:b/>
        </w:rPr>
        <w:t xml:space="preserve">Laboratory Technicians</w:t>
      </w:r>
      <w:r>
        <w:t xml:space="preserve"> </w:t>
      </w:r>
      <w:r>
        <w:t xml:space="preserve">reflect on their early career experiences, noting that the precision required in a classroom setting differs markedly from the high-pressure environment of an industrial lab where downtime is costly and errors can have severe economic implications.</w:t>
      </w:r>
    </w:p>
    <w:p>
      <w:pPr>
        <w:pStyle w:val="BodyText"/>
      </w:pPr>
      <w:r>
        <w:t xml:space="preserve">Cultural context plays an equally important role in shaping the professional identity of technicians in</w:t>
      </w:r>
      <w:r>
        <w:t xml:space="preserve"> </w:t>
      </w:r>
      <w:r>
        <w:rPr>
          <w:bCs/>
          <w:b/>
        </w:rPr>
        <w:t xml:space="preserve">Morocco Casablanca</w:t>
      </w:r>
      <w:r>
        <w:t xml:space="preserve">. The work culture here often blends traditional values of hospitality and community with modern demands for efficiency and accuracy. For a</w:t>
      </w:r>
      <w:r>
        <w:t xml:space="preserve"> </w:t>
      </w:r>
      <w:r>
        <w:rPr>
          <w:bCs/>
          <w:b/>
        </w:rPr>
        <w:t xml:space="preserve">Laboratory Technician</w:t>
      </w:r>
      <w:r>
        <w:t xml:space="preserve">, this means navigating hierarchical structures while maintaining open lines of communication. In many Moroccan companies, there is a strong emphasis on mentorship, where senior technicians guide newer members through the nuances of local regulatory frameworks and client expectations. This communal approach to learning fosters a supportive environment but also places pressure on individuals to master complex protocols quickly.</w:t>
      </w:r>
    </w:p>
    <w:p>
      <w:pPr>
        <w:pStyle w:val="BodyText"/>
      </w:pPr>
      <w:r>
        <w:t xml:space="preserve">Furthermore, the global push toward sustainability has introduced new dimensions to the work of</w:t>
      </w:r>
      <w:r>
        <w:t xml:space="preserve"> </w:t>
      </w:r>
      <w:r>
        <w:rPr>
          <w:bCs/>
          <w:b/>
        </w:rPr>
        <w:t xml:space="preserve">Laboratory Technicians</w:t>
      </w:r>
      <w:r>
        <w:t xml:space="preserve"> </w:t>
      </w:r>
      <w:r>
        <w:t xml:space="preserve">in Casablanca. With increasing emphasis on environmental protection and sustainable development goals, labs are now tasked with monitoring emissions, analyzing wastewater quality, and ensuring that chemical waste is disposed of responsibly. This shift requires technicians to be adaptable and continuously upskilling in green chemistry practices. Reflecting on this aspect highlights the growing awareness among professionals that their work contributes directly to the ecological health of</w:t>
      </w:r>
      <w:r>
        <w:t xml:space="preserve"> </w:t>
      </w:r>
      <w:r>
        <w:rPr>
          <w:bCs/>
          <w:b/>
        </w:rPr>
        <w:t xml:space="preserve">Morocco Casablanca</w:t>
      </w:r>
      <w:r>
        <w:t xml:space="preserve">’s urban environment.</w:t>
      </w:r>
    </w:p>
    <w:p>
      <w:pPr>
        <w:pStyle w:val="BodyText"/>
      </w:pPr>
      <w:r>
        <w:t xml:space="preserve">Language proficiency is another critical factor in this profession. While French has historically been the language of science and business in Morocco, there is a growing trend toward English as the lingua franca of international science and technology. A proficient</w:t>
      </w:r>
      <w:r>
        <w:t xml:space="preserve"> </w:t>
      </w:r>
      <w:r>
        <w:rPr>
          <w:bCs/>
          <w:b/>
        </w:rPr>
        <w:t xml:space="preserve">Laboratory Technician</w:t>
      </w:r>
      <w:r>
        <w:t xml:space="preserve"> </w:t>
      </w:r>
      <w:r>
        <w:t xml:space="preserve">in Casablanca must often navigate bilingual or trilingual environments, reading technical manuals in English while reporting results according to local administrative norms that may still rely on French or Arabic. This linguistic flexibility is a key component of their professional toolkit, enabling them to collaborate with international partners and stay updated with the latest scientific literature.</w:t>
      </w:r>
    </w:p>
    <w:p>
      <w:pPr>
        <w:pStyle w:val="BodyText"/>
      </w:pPr>
      <w:r>
        <w:t xml:space="preserve">The challenges faced by</w:t>
      </w:r>
      <w:r>
        <w:t xml:space="preserve"> </w:t>
      </w:r>
      <w:r>
        <w:rPr>
          <w:bCs/>
          <w:b/>
        </w:rPr>
        <w:t xml:space="preserve">Laboratory Technicians</w:t>
      </w:r>
      <w:r>
        <w:t xml:space="preserve"> </w:t>
      </w:r>
      <w:r>
        <w:t xml:space="preserve">in</w:t>
      </w:r>
      <w:r>
        <w:t xml:space="preserve"> </w:t>
      </w:r>
      <w:r>
        <w:rPr>
          <w:bCs/>
          <w:b/>
        </w:rPr>
        <w:t xml:space="preserve">Morocco Casablanca</w:t>
      </w:r>
      <w:r>
        <w:t xml:space="preserve"> </w:t>
      </w:r>
      <w:r>
        <w:t xml:space="preserve">are not without their rewards. The rapid modernization of the city’s infrastructure offers opportunities for career advancement into roles such as Lab Manager, Quality Assurance Officer, or Research Coordinator. Moreover, the visibility of technical work in ensuring food safety and public health resonates strongly with the local community. There is a tangible pride associated with knowing that one’s meticulous testing contributes to safer markets and healthier citizens.</w:t>
      </w:r>
    </w:p>
    <w:p>
      <w:pPr>
        <w:pStyle w:val="BodyText"/>
      </w:pPr>
      <w:r>
        <w:t xml:space="preserve">In conclusion, the role of the</w:t>
      </w:r>
      <w:r>
        <w:t xml:space="preserve"> </w:t>
      </w:r>
      <w:r>
        <w:rPr>
          <w:bCs/>
          <w:b/>
        </w:rPr>
        <w:t xml:space="preserve">Laboratory Technician</w:t>
      </w:r>
      <w:r>
        <w:t xml:space="preserve"> </w:t>
      </w:r>
      <w:r>
        <w:t xml:space="preserve">in</w:t>
      </w:r>
      <w:r>
        <w:t xml:space="preserve"> </w:t>
      </w:r>
      <w:r>
        <w:rPr>
          <w:bCs/>
          <w:b/>
        </w:rPr>
        <w:t xml:space="preserve">Morocco Casablanca</w:t>
      </w:r>
      <w:r>
        <w:t xml:space="preserve"> </w:t>
      </w:r>
      <w:r>
        <w:t xml:space="preserve">is complex, dynamic, and increasingly vital. It sits at the intersection of traditional craftsmanship and modern scientific rigor. As the city continues to develop its industrial base and integrate more deeply into global supply chains, the demand for highly skilled technicians will only grow. For those who choose this path, it offers a unique opportunity to contribute meaningfully to both local development and global standards. The reflection on this profession reveals that technical skill alone is insufficient; success requires adaptability, ethical integrity, cultural sensitivity, and a commitment to continuous learning. As</w:t>
      </w:r>
      <w:r>
        <w:t xml:space="preserve"> </w:t>
      </w:r>
      <w:r>
        <w:rPr>
          <w:bCs/>
          <w:b/>
        </w:rPr>
        <w:t xml:space="preserve">Morocco Casablanca</w:t>
      </w:r>
      <w:r>
        <w:t xml:space="preserve"> </w:t>
      </w:r>
      <w:r>
        <w:t xml:space="preserve">moves forward into the future of industry and science, its</w:t>
      </w:r>
      <w:r>
        <w:t xml:space="preserve"> </w:t>
      </w:r>
      <w:r>
        <w:rPr>
          <w:bCs/>
          <w:b/>
        </w:rPr>
        <w:t xml:space="preserve">Laboratory Technicians</w:t>
      </w:r>
      <w:r>
        <w:t xml:space="preserve"> </w:t>
      </w:r>
      <w:r>
        <w:t xml:space="preserve">will remain at the forefront of ensuring that progress is measured not just in economic terms, but in safety, sustainability, and quality.</w:t>
      </w:r>
    </w:p>
    <w:p>
      <w:pPr>
        <w:pStyle w:val="BodyText"/>
      </w:pPr>
      <w:r>
        <w:br/>
      </w:r>
      <w:r>
        <w:br/>
      </w:r>
    </w:p>
    <w:p>
      <w:pPr>
        <w:pStyle w:val="BodyText"/>
      </w:pPr>
      <w:r>
        <w:rPr>
          <w:iCs/>
          <w:i/>
        </w:rPr>
        <w:t xml:space="preserve">This reflection paper highlights the critical intersection of technical expertise and regional context within the professional landscape of Casablanca.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Laboratory Technician in Morocco Casablanca</dc:title>
  <dc:creator/>
  <dc:language>en</dc:language>
  <cp:keywords/>
  <dcterms:created xsi:type="dcterms:W3CDTF">2026-07-29T11:16:29Z</dcterms:created>
  <dcterms:modified xsi:type="dcterms:W3CDTF">2026-07-29T11:16:29Z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