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Nigeria,</w:t>
      </w:r>
      <w:r>
        <w:t xml:space="preserve"> </w:t>
      </w:r>
      <w:r>
        <w:t xml:space="preserve">Lagos</w:t>
      </w:r>
    </w:p>
    <w:bookmarkStart w:id="26" w:name="Xefd0883b5f59cc0fd92d6c9a504379102497b1c"/>
    <w:p>
      <w:pPr>
        <w:pStyle w:val="Heading1"/>
      </w:pPr>
      <w:r>
        <w:t xml:space="preserve">A Reflection on the Critical Role of Laboratory Technician in Nigeria, Lagos</w:t>
      </w:r>
    </w:p>
    <w:p>
      <w:pPr>
        <w:pStyle w:val="FirstParagraph"/>
      </w:pPr>
      <w:r>
        <w:rPr>
          <w:bCs/>
          <w:b/>
        </w:rPr>
        <w:t xml:space="preserve">Date:</w:t>
      </w:r>
      <w:r>
        <w:t xml:space="preserve"> </w:t>
      </w:r>
      <w:r>
        <w:t xml:space="preserve">October 26, 2023</w:t>
      </w:r>
      <w:r>
        <w:br/>
      </w:r>
      <w:r>
        <w:rPr>
          <w:bCs/>
          <w:b/>
        </w:rPr>
        <w:t xml:space="preserve">Subject:</w:t>
      </w:r>
    </w:p>
    <w:bookmarkStart w:id="20" w:name="X7506b8cab96d10451403680e79d2e40f6d33161"/>
    <w:p>
      <w:pPr>
        <w:pStyle w:val="Heading2"/>
      </w:pPr>
      <w:r>
        <w:t xml:space="preserve">I. Introduction: The Pulse of Healthcare in a Megacity</w:t>
      </w:r>
    </w:p>
    <w:p>
      <w:pPr>
        <w:pStyle w:val="FirstParagraph"/>
      </w:pPr>
      <w:r>
        <w:t xml:space="preserve">Nigeria, particularly Lagos, stands as the economic nerve center of West Africa. With a population that exceeds twenty million people in its metropolitan area alone, the demand for healthcare services is not merely high; it is overwhelming and continuous. In this bustling environment, where human density meets rapid urbanization, the role of a</w:t>
      </w:r>
      <w:r>
        <w:t xml:space="preserve"> </w:t>
      </w:r>
      <w:r>
        <w:rPr>
          <w:bCs/>
          <w:b/>
        </w:rPr>
        <w:t xml:space="preserve">Laboratory Technician</w:t>
      </w:r>
      <w:r>
        <w:t xml:space="preserve"> </w:t>
      </w:r>
      <w:r>
        <w:t xml:space="preserve">transcends the traditional definition of a support staff member in medicine. To reflect on this profession within the specific context of</w:t>
      </w:r>
      <w:r>
        <w:t xml:space="preserve"> </w:t>
      </w:r>
      <w:r>
        <w:rPr>
          <w:bCs/>
          <w:b/>
        </w:rPr>
        <w:t xml:space="preserve">Nigeria Lagos</w:t>
      </w:r>
      <w:r>
        <w:t xml:space="preserve"> </w:t>
      </w:r>
      <w:r>
        <w:t xml:space="preserve">requires an acknowledgment that laboratory services are not just ancillary but foundational to public health survival. This reflection paper seeks to explore the complexities, challenges, and profound responsibilities inherent in practicing as a</w:t>
      </w:r>
      <w:r>
        <w:t xml:space="preserve"> </w:t>
      </w:r>
      <w:r>
        <w:rPr>
          <w:bCs/>
          <w:b/>
        </w:rPr>
        <w:t xml:space="preserve">Laboratory Technician</w:t>
      </w:r>
      <w:r>
        <w:t xml:space="preserve"> </w:t>
      </w:r>
      <w:r>
        <w:t xml:space="preserve">amidst the unique socio-economic and infrastructural landscape of</w:t>
      </w:r>
      <w:r>
        <w:t xml:space="preserve"> </w:t>
      </w:r>
      <w:r>
        <w:rPr>
          <w:bCs/>
          <w:b/>
        </w:rPr>
        <w:t xml:space="preserve">Nigeria Lagos</w:t>
      </w:r>
      <w:r>
        <w:t xml:space="preserve">.</w:t>
      </w:r>
    </w:p>
    <w:bookmarkEnd w:id="20"/>
    <w:bookmarkStart w:id="21" w:name="X5792eaaadc8d1a6949ef69b0916de1686337368"/>
    <w:p>
      <w:pPr>
        <w:pStyle w:val="Heading2"/>
      </w:pPr>
      <w:r>
        <w:t xml:space="preserve">II. The Burden of Volume and Diagnostic Precision</w:t>
      </w:r>
    </w:p>
    <w:p>
      <w:pPr>
        <w:pStyle w:val="FirstParagraph"/>
      </w:pPr>
      <w:r>
        <w:t xml:space="preserve">In many developed nations, laboratory work is often characterized by a steady, manageable flow of samples. However, in the laboratories scattered across the districts of</w:t>
      </w:r>
      <w:r>
        <w:t xml:space="preserve"> </w:t>
      </w:r>
      <w:r>
        <w:rPr>
          <w:bCs/>
          <w:b/>
        </w:rPr>
        <w:t xml:space="preserve">Nigeria Lagos</w:t>
      </w:r>
      <w:r>
        <w:t xml:space="preserve">, from Ikeja to Victoria Island and extending into the mainland suburbs like Yaba and Surulere, technicians face an incessant deluge of specimens. The reflection on this role begins with an understanding of endurance. A</w:t>
      </w:r>
      <w:r>
        <w:t xml:space="preserve"> </w:t>
      </w:r>
      <w:r>
        <w:rPr>
          <w:bCs/>
          <w:b/>
        </w:rPr>
        <w:t xml:space="preserve">Laboratory Technician</w:t>
      </w:r>
      <w:r>
        <w:t xml:space="preserve"> </w:t>
      </w:r>
      <w:r>
        <w:t xml:space="preserve">in this region often processes hundreds of samples daily, ranging from malaria parasitology to complete blood counts (CBCs), and increasingly, complex biochemical assays.</w:t>
      </w:r>
    </w:p>
    <w:p>
      <w:pPr>
        <w:pStyle w:val="BodyText"/>
      </w:pPr>
      <w:r>
        <w:t xml:space="preserve">This high volume introduces a significant cognitive burden. The pressure to maintain diagnostic accuracy while working at speed is a constant mental exercise. In</w:t>
      </w:r>
      <w:r>
        <w:t xml:space="preserve"> </w:t>
      </w:r>
      <w:r>
        <w:rPr>
          <w:bCs/>
          <w:b/>
        </w:rPr>
        <w:t xml:space="preserve">Nigeria Lagos</w:t>
      </w:r>
      <w:r>
        <w:t xml:space="preserve">, where many patients present late due to financial constraints or lack of awareness, the laboratory becomes the final arbiter of truth in diagnosis. A misdiagnosis here does not just affect one patient; it ripples through families and communities, potentially fueling outbreaks or leading to antibiotic resistance. Therefore, the reflection must center on integrity and precision as moral imperatives rather than just professional standards.</w:t>
      </w:r>
    </w:p>
    <w:bookmarkEnd w:id="21"/>
    <w:bookmarkStart w:id="22" w:name="X3e1d3d66d4943c7231791fcc854745e48c76e66"/>
    <w:p>
      <w:pPr>
        <w:pStyle w:val="Heading2"/>
      </w:pPr>
      <w:r>
        <w:t xml:space="preserve">III. Navigating Infrastructural Challenges</w:t>
      </w:r>
    </w:p>
    <w:p>
      <w:pPr>
        <w:pStyle w:val="FirstParagraph"/>
      </w:pPr>
      <w:r>
        <w:t xml:space="preserve">No discussion regarding a</w:t>
      </w:r>
      <w:r>
        <w:t xml:space="preserve"> </w:t>
      </w:r>
      <w:r>
        <w:rPr>
          <w:bCs/>
          <w:b/>
        </w:rPr>
        <w:t xml:space="preserve">Laboratory Technician</w:t>
      </w:r>
      <w:r>
        <w:t xml:space="preserve"> </w:t>
      </w:r>
      <w:r>
        <w:t xml:space="preserve">in this region is complete without addressing the infrastructural realities of</w:t>
      </w:r>
      <w:r>
        <w:t xml:space="preserve"> </w:t>
      </w:r>
      <w:r>
        <w:rPr>
          <w:bCs/>
          <w:b/>
        </w:rPr>
        <w:t xml:space="preserve">Nigeria Lagos</w:t>
      </w:r>
      <w:r>
        <w:t xml:space="preserve">. Power instability remains a ubiquitous challenge. The reliance on generators, which are expensive to fuel and maintain, directly impacts the integrity of cold chain storage for reagents and vaccines. As a technician, one must possess not only medical knowledge but also mechanical ingenuity to ensure that centrifuges run smoothly and fridges maintain optimal temperatures despite erratic power supply.</w:t>
      </w:r>
    </w:p>
    <w:p>
      <w:pPr>
        <w:pStyle w:val="BodyText"/>
      </w:pPr>
      <w:r>
        <w:t xml:space="preserve">Furthermore, there is the issue of supply chain logistics. In a city as vast as</w:t>
      </w:r>
      <w:r>
        <w:t xml:space="preserve"> </w:t>
      </w:r>
      <w:r>
        <w:rPr>
          <w:bCs/>
          <w:b/>
        </w:rPr>
        <w:t xml:space="preserve">Nigeria Lagos</w:t>
      </w:r>
      <w:r>
        <w:t xml:space="preserve">, accessing specialized reagents can be logistically fraught. A</w:t>
      </w:r>
      <w:r>
        <w:t xml:space="preserve"> </w:t>
      </w:r>
      <w:r>
        <w:rPr>
          <w:bCs/>
          <w:b/>
        </w:rPr>
        <w:t xml:space="preserve">Laboratory Technician</w:t>
      </w:r>
      <w:r>
        <w:t xml:space="preserve"> </w:t>
      </w:r>
      <w:r>
        <w:t xml:space="preserve">often finds themselves acting as an inventory manager and problem-solver, finding ways to conduct accurate tests with limited resources or alternative methods when specific kits are unavailable. This aspect of the job fosters a unique resilience and adaptability that is rarely cultivated in more resource-stable environments. It demands a creative approach to diagnostics that respects the limitations of the system while striving for excellence.</w:t>
      </w:r>
    </w:p>
    <w:bookmarkEnd w:id="22"/>
    <w:bookmarkStart w:id="23" w:name="iv.-the-social-contract-and-public-trust"/>
    <w:p>
      <w:pPr>
        <w:pStyle w:val="Heading2"/>
      </w:pPr>
      <w:r>
        <w:t xml:space="preserve">IV. The Social Contract and Public Trust</w:t>
      </w:r>
    </w:p>
    <w:p>
      <w:pPr>
        <w:pStyle w:val="FirstParagraph"/>
      </w:pPr>
      <w:r>
        <w:t xml:space="preserve">In the context of</w:t>
      </w:r>
      <w:r>
        <w:t xml:space="preserve"> </w:t>
      </w:r>
      <w:r>
        <w:rPr>
          <w:bCs/>
          <w:b/>
        </w:rPr>
        <w:t xml:space="preserve">Nigeria Lagos</w:t>
      </w:r>
      <w:r>
        <w:t xml:space="preserve">, laboratories are often gateways to essential treatments, such as those for HIV, Tuberculosis, and Malaria. The social weight carried by a</w:t>
      </w:r>
      <w:r>
        <w:t xml:space="preserve"> </w:t>
      </w:r>
      <w:r>
        <w:rPr>
          <w:bCs/>
          <w:b/>
        </w:rPr>
        <w:t xml:space="preserve">Laboratory Technician</w:t>
      </w:r>
      <w:r>
        <w:t xml:space="preserve"> </w:t>
      </w:r>
      <w:r>
        <w:t xml:space="preserve">is immense. Patients in this vibrant city are often anxious, rushed by their professional lives or distressed by illness. They look to the technician not just for data points on a slide, but for reassurance.</w:t>
      </w:r>
    </w:p>
    <w:p>
      <w:pPr>
        <w:pStyle w:val="BodyText"/>
      </w:pPr>
      <w:r>
        <w:t xml:space="preserve">The reflection process reveals that communication skills are as vital as pipetting skills. Explaining test results clearly, managing patient expectations regarding turnaround times (which can be longer due to system bottlenecks), and maintaining empathy in a sterile environment are critical competencies. In</w:t>
      </w:r>
      <w:r>
        <w:t xml:space="preserve"> </w:t>
      </w:r>
      <w:r>
        <w:rPr>
          <w:bCs/>
          <w:b/>
        </w:rPr>
        <w:t xml:space="preserve">Nigeria Lagos</w:t>
      </w:r>
      <w:r>
        <w:t xml:space="preserve">, where health literacy varies widely across the socio-economic spectrum, the technician serves as an educator. They bridge the gap between complex medical science and public understanding.</w:t>
      </w:r>
    </w:p>
    <w:bookmarkEnd w:id="23"/>
    <w:bookmarkStart w:id="24" w:name="Xedc1c1f2ef252d8d2ebb6b426d25036e5a0b5d2"/>
    <w:p>
      <w:pPr>
        <w:pStyle w:val="Heading2"/>
      </w:pPr>
      <w:r>
        <w:t xml:space="preserve">V. Professional Growth and Future Outlook</w:t>
      </w:r>
    </w:p>
    <w:p>
      <w:pPr>
        <w:pStyle w:val="FirstParagraph"/>
      </w:pPr>
      <w:r>
        <w:t xml:space="preserve">Looking toward the future, the role of a</w:t>
      </w:r>
      <w:r>
        <w:t xml:space="preserve"> </w:t>
      </w:r>
      <w:r>
        <w:rPr>
          <w:bCs/>
          <w:b/>
        </w:rPr>
        <w:t xml:space="preserve">Laboratory Technician</w:t>
      </w:r>
      <w:r>
        <w:t xml:space="preserve"> </w:t>
      </w:r>
      <w:r>
        <w:t xml:space="preserve">in</w:t>
      </w:r>
      <w:r>
        <w:t xml:space="preserve"> </w:t>
      </w:r>
      <w:r>
        <w:rPr>
          <w:bCs/>
          <w:b/>
        </w:rPr>
        <w:t xml:space="preserve">Nigeria Lagos</w:t>
      </w:r>
      <w:r>
        <w:t xml:space="preserve"> </w:t>
      </w:r>
      <w:r>
        <w:t xml:space="preserve">is evolving. With increasing investments in private healthcare sectors within the state and digital health initiatives, there is a growing demand for technicians who are proficient in laboratory information systems (LIS) and quality management standards. The reflection concludes that staying current with technological advancements is no longer optional but essential for professional survival.</w:t>
      </w:r>
    </w:p>
    <w:p>
      <w:pPr>
        <w:pStyle w:val="BodyText"/>
      </w:pPr>
      <w:r>
        <w:t xml:space="preserve">The rise of molecular diagnostics and point-of-care testing in private hospitals across the island offers new avenues for specialization. However, the public sector remains underserved, creating a disparity in care quality. A profound reflection on this career choice involves a commitment to bridging this gap—whether through advocacy, further education, or service to both sectors.</w:t>
      </w:r>
    </w:p>
    <w:bookmarkEnd w:id="24"/>
    <w:bookmarkStart w:id="25" w:name="vi.-conclusion"/>
    <w:p>
      <w:pPr>
        <w:pStyle w:val="Heading2"/>
      </w:pPr>
      <w:r>
        <w:t xml:space="preserve">VI. Conclusion</w:t>
      </w:r>
    </w:p>
    <w:p>
      <w:pPr>
        <w:pStyle w:val="FirstParagraph"/>
      </w:pPr>
      <w:r>
        <w:t xml:space="preserve">In summary, the identity of a</w:t>
      </w:r>
      <w:r>
        <w:t xml:space="preserve"> </w:t>
      </w:r>
      <w:r>
        <w:rPr>
          <w:bCs/>
          <w:b/>
        </w:rPr>
        <w:t xml:space="preserve">Laboratory Technician</w:t>
      </w:r>
      <w:r>
        <w:t xml:space="preserve"> </w:t>
      </w:r>
      <w:r>
        <w:t xml:space="preserve">in</w:t>
      </w:r>
      <w:r>
        <w:t xml:space="preserve"> </w:t>
      </w:r>
      <w:r>
        <w:rPr>
          <w:bCs/>
          <w:b/>
        </w:rPr>
        <w:t xml:space="preserve">Nigeria Lagos</w:t>
      </w:r>
      <w:r>
        <w:t xml:space="preserve"> </w:t>
      </w:r>
      <w:r>
        <w:t xml:space="preserve">is forged in the fires of high-volume demand and infrastructural resilience. It is a role that demands technical expertise, emotional intelligence, and unwavering ethical fortitude. To reflect on this profession is to recognize that behind every test tube processed in the busy laboratories of Lagos lies a human life depending on the technician's skill and conscience.</w:t>
      </w:r>
    </w:p>
    <w:p>
      <w:pPr>
        <w:pStyle w:val="BodyText"/>
      </w:pPr>
      <w:r>
        <w:t xml:space="preserve">The challenges are real, from power outages to supply shortages, but they do not diminish the value of the work; rather, they highlight its necessity. As Nigeria continues to develop and as Lagos strives to become a global smart city, the laboratory technician remains a silent guardian of public health. This reflection serves as a testament to that vital contribution and an affirmation of dedication to maintaining high standards in diagnosis despite all odds.</w:t>
      </w:r>
    </w:p>
    <w:p>
      <w:pPr>
        <w:pStyle w:val="BodyText"/>
      </w:pPr>
      <w:r>
        <w:rPr>
          <w:bCs/>
          <w:b/>
        </w:rPr>
        <w:t xml:space="preserve">Prepared by:</w:t>
      </w:r>
      <w:r>
        <w:br/>
      </w:r>
      <w:r>
        <w:t xml:space="preserve">[Your Name/Signature]</w:t>
      </w:r>
      <w:r>
        <w:br/>
      </w:r>
      <w:r>
        <w:t xml:space="preserve">Aspiring/Mastering Laboratory Scientist</w:t>
      </w:r>
    </w:p>
    <w:p>
      <w:pPr>
        <w:pStyle w:val="BodyText"/>
      </w:pPr>
      <w:r>
        <w:rPr>
          <w:bCs/>
          <w:b/>
        </w:rPr>
        <w:t xml:space="preserve">Institution:</w:t>
      </w:r>
      <w:r>
        <w:br/>
      </w:r>
      <w:r>
        <w:t xml:space="preserve">Lagos,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Laboratory Technicians in Nigeria, Lagos</dc:title>
  <dc:creator/>
  <dc:language>en</dc:language>
  <cp:keywords/>
  <dcterms:created xsi:type="dcterms:W3CDTF">2026-07-30T08:32:07Z</dcterms:created>
  <dcterms:modified xsi:type="dcterms:W3CDTF">2026-07-30T08:32:07Z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