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Qatar,</w:t>
      </w:r>
      <w:r>
        <w:t xml:space="preserve"> </w:t>
      </w:r>
      <w:r>
        <w:t xml:space="preserve">Doha</w:t>
      </w:r>
    </w:p>
    <w:bookmarkStart w:id="25" w:name="Xe6b89087bfd1bebfb38591e1f8633012ed24f8d"/>
    <w:p>
      <w:pPr>
        <w:pStyle w:val="Heading1"/>
      </w:pPr>
      <w:r>
        <w:t xml:space="preserve">Reflection Paper: The Role of a Laboratory Technician in Qatar, Doha</w:t>
      </w:r>
    </w:p>
    <w:p>
      <w:pPr>
        <w:pStyle w:val="FirstParagraph"/>
      </w:pPr>
      <w:r>
        <w:t xml:space="preserve">The decision to embark on a career as a Laboratory Technician in the vibrant and rapidly evolving landscape of Qatar, Doha, represents not merely a professional choice but an immersive journey into the heart of scientific precision and cultural exchange. As I reflect upon my experiences and observations within this dynamic sector, it becomes increasingly clear that the role transcends basic technical proficiency. It demands a synthesis of rigorous academic knowledge, adaptive soft skills, and a profound respect for the unique socio-economic context of Doha. This reflection paper aims to explore the multifaceted nature of being a Laboratory Technician in Qatar, focusing on the intersection of technical excellence, cultural integration, and future-oriented innovation.</w:t>
      </w:r>
    </w:p>
    <w:bookmarkStart w:id="20" w:name="the-technical-rigor-in-a-modernizing-hub"/>
    <w:p>
      <w:pPr>
        <w:pStyle w:val="Heading2"/>
      </w:pPr>
      <w:r>
        <w:t xml:space="preserve">The Technical Rigor in a Modernizing Hub</w:t>
      </w:r>
    </w:p>
    <w:p>
      <w:pPr>
        <w:pStyle w:val="FirstParagraph"/>
      </w:pPr>
      <w:r>
        <w:t xml:space="preserve">Qatar has positioned itself as a global hub for healthcare and scientific research, driven by the visionary goals outlined in Qatar National Vision 2030. In this context, the Laboratory Technician serves as the backbone of diagnostic accuracy and research integrity. Working in Doha’s state-of-the-art facilities, such as Hamad Medical Corporation or various university-affiliated labs, one quickly realizes that "standard operating procedures" are elevated to a higher standard of excellence. The technology available is cutting-edge, ranging from advanced genomic sequencing tools to automated immunoassay analyzers.</w:t>
      </w:r>
    </w:p>
    <w:p>
      <w:pPr>
        <w:pStyle w:val="BodyText"/>
      </w:pPr>
      <w:r>
        <w:t xml:space="preserve">However, the possession of advanced machinery does not negate the human element; rather, it amplifies its importance. A Laboratory Technician in Qatar must possess the technical acumen to operate these complex systems while maintaining an unwavering commitment to quality control. Every sample processed is a testament to patient health or scientific discovery. The pressure to be error-free is immense, requiring a meticulous attention to detail that goes beyond routine checks. It involves understanding the biological and chemical nuances of every test performed, ensuring that data integrity remains uncompromised.</w:t>
      </w:r>
    </w:p>
    <w:bookmarkEnd w:id="20"/>
    <w:bookmarkStart w:id="21" w:name="cultural-integration-and-communication"/>
    <w:p>
      <w:pPr>
        <w:pStyle w:val="Heading2"/>
      </w:pPr>
      <w:r>
        <w:t xml:space="preserve">Cultural Integration and Communication</w:t>
      </w:r>
    </w:p>
    <w:p>
      <w:pPr>
        <w:pStyle w:val="FirstParagraph"/>
      </w:pPr>
      <w:r>
        <w:t xml:space="preserve">Doha is a cosmopolitan city where cultures converge. The workforce in Qatari laboratories is as diverse as its population, comprising expatriates from around the globe alongside local Qatari professionals. For a Laboratory Technician, navigating this cultural mosaic is just as critical as mastering pipettes and centrifuges. Effective communication becomes paramount when dealing with multinational teams and diverse patient populations.</w:t>
      </w:r>
    </w:p>
    <w:p>
      <w:pPr>
        <w:pStyle w:val="BodyText"/>
      </w:pPr>
      <w:r>
        <w:t xml:space="preserve">I have learned that respect for local customs and traditions is not merely a courtesy but a professional necessity. Understanding the nuances of workplace etiquette in Qatar enhances collaboration and fosters an inclusive environment. Moreover, the language dynamics in Doha require adaptability; while English is often the lingua franca of science, learning basic Arabic phrases or understanding cultural greetings can significantly build rapport with colleagues and patients. This cultural intelligence transforms a technician from a mere functionary into a respected member of the healthcare team.</w:t>
      </w:r>
    </w:p>
    <w:bookmarkEnd w:id="21"/>
    <w:bookmarkStart w:id="22" w:name="the-impact-of-qatar-national-vision-2030"/>
    <w:p>
      <w:pPr>
        <w:pStyle w:val="Heading2"/>
      </w:pPr>
      <w:r>
        <w:t xml:space="preserve">The Impact of Qatar National Vision 2030</w:t>
      </w:r>
    </w:p>
    <w:p>
      <w:pPr>
        <w:pStyle w:val="FirstParagraph"/>
      </w:pPr>
      <w:r>
        <w:t xml:space="preserve">The role of the Laboratory Technician cannot be viewed in isolation; it is deeply intertwined with the national development goals. Qatar National Vision 2030 emphasizes sustainable economic development and social progress, with a strong focus on building human capital. In this framework, Laboratory Technicians are not just employees but contributors to national well-being.</w:t>
      </w:r>
    </w:p>
    <w:p>
      <w:pPr>
        <w:pStyle w:val="BodyText"/>
      </w:pPr>
      <w:r>
        <w:t xml:space="preserve">Reflecting on this broader context instills a sense of purpose in daily tasks. When processing samples for infectious disease monitoring or genetic screening, I am contributing to public health security and long-term societal stability. This awareness drives professional growth, motivating technicians to stay updated with the latest advancements and pursue continuous education. The Qatari government’s investment in research facilities provides opportunities for career progression, encouraging technicians to evolve into specialists or researchers.</w:t>
      </w:r>
    </w:p>
    <w:bookmarkEnd w:id="22"/>
    <w:bookmarkStart w:id="23" w:name="challenges-and-adaptability"/>
    <w:p>
      <w:pPr>
        <w:pStyle w:val="Heading2"/>
      </w:pPr>
      <w:r>
        <w:t xml:space="preserve">Challenges and Adaptability</w:t>
      </w:r>
    </w:p>
    <w:p>
      <w:pPr>
        <w:pStyle w:val="FirstParagraph"/>
      </w:pPr>
      <w:r>
        <w:t xml:space="preserve">No profession is without its challenges. In Doha, the rapid pace of technological change requires Laboratory Technicians to be lifelong learners. The constant introduction of new diagnostic methods demands agility and a willingness to step out of one’s comfort zone. Additionally, the high standards expected in Qatar’s healthcare sector can lead to high-pressure environments, particularly during health crises or peak diagnostic seasons.</w:t>
      </w:r>
    </w:p>
    <w:p>
      <w:pPr>
        <w:pStyle w:val="BodyText"/>
      </w:pPr>
      <w:r>
        <w:t xml:space="preserve">Resilience is therefore a key trait cultivated through experience. Learning to manage stress while maintaining precision is a skill that develops over time. Furthermore, dealing with the expectations of stakeholders who may have limited understanding of technical limitations requires patience and clear communication skills. These challenges, though demanding, serve as catalysts for professional maturity.</w:t>
      </w:r>
    </w:p>
    <w:bookmarkEnd w:id="23"/>
    <w:bookmarkStart w:id="24" w:name="future-outlook-and-personal-growth"/>
    <w:p>
      <w:pPr>
        <w:pStyle w:val="Heading2"/>
      </w:pPr>
      <w:r>
        <w:t xml:space="preserve">Future Outlook and Personal Growth</w:t>
      </w:r>
    </w:p>
    <w:p>
      <w:pPr>
        <w:pStyle w:val="FirstParagraph"/>
      </w:pPr>
      <w:r>
        <w:t xml:space="preserve">Looking ahead, the trajectory for Laboratory Technicians in Qatar is promising. With ongoing investments in precision medicine and personalized healthcare, the role will likely expand to include more complex data analysis and interdisciplinary collaboration. As a Laboratory Technician in Doha, I see myself not just as a technician but as a steward of health data and a guardian of scientific truth.</w:t>
      </w:r>
    </w:p>
    <w:p>
      <w:pPr>
        <w:pStyle w:val="BodyText"/>
      </w:pPr>
      <w:r>
        <w:t xml:space="preserve">In conclusion, my journey as a Laboratory Technician in Qatar, Doha, has been transformative. It has taught me that technical skill must be balanced with cultural sensitivity and strategic awareness. The vibrant environment of Doha offers unparalleled opportunities for growth, innovation, and impact. As I continue in this profession, I remain committed to upholding the highest standards of practice, contributing to Qatar’s vision of a knowledge-based economy, and ensuring that every test performed contributes positively to the well-being of individuals and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Laboratory Technician in Qatar, Doha</dc:title>
  <dc:creator/>
  <dc:language>en</dc:language>
  <cp:keywords/>
  <dcterms:created xsi:type="dcterms:W3CDTF">2026-07-29T12:35:54Z</dcterms:created>
  <dcterms:modified xsi:type="dcterms:W3CDTF">2026-07-29T12:35:54Z</dcterms:modified>
</cp:coreProperties>
</file>

<file path=docProps/custom.xml><?xml version="1.0" encoding="utf-8"?>
<Properties xmlns="http://schemas.openxmlformats.org/officeDocument/2006/custom-properties" xmlns:vt="http://schemas.openxmlformats.org/officeDocument/2006/docPropsVTypes"/>
</file>