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7" w:name="X373e3caf740a1463e7f3a4d13b475c0d7d0218d"/>
    <w:p>
      <w:pPr>
        <w:pStyle w:val="Heading1"/>
      </w:pPr>
      <w:r>
        <w:t xml:space="preserve">A Reflection on Professional Identity and Technical Excellence:</w:t>
      </w:r>
      <w:r>
        <w:br/>
      </w:r>
      <w:r>
        <w:t xml:space="preserve">The Laboratory Technician in the Context of Dubai, United Arab Emirates</w:t>
      </w:r>
    </w:p>
    <w:p>
      <w:pPr>
        <w:pStyle w:val="FirstParagraph"/>
      </w:pPr>
      <w:r>
        <w:rPr>
          <w:bCs/>
          <w:b/>
        </w:rPr>
        <w:t xml:space="preserve">Date:</w:t>
      </w:r>
      <w:r>
        <w:t xml:space="preserve"> </w:t>
      </w:r>
      <w:r>
        <w:t xml:space="preserve">October 2023</w:t>
      </w:r>
      <w:r>
        <w:br/>
      </w:r>
      <w:r>
        <w:rPr>
          <w:bCs/>
          <w:b/>
        </w:rPr>
        <w:t xml:space="preserve">Subject:</w:t>
      </w:r>
      <w:r>
        <w:t xml:space="preserve">Career Reflection and Regional Context Analysis</w:t>
      </w:r>
    </w:p>
    <w:bookmarkStart w:id="20" w:name="Xd2532f9e4906ef3f4ba7e003694f2c21ed60533"/>
    <w:p>
      <w:pPr>
        <w:pStyle w:val="Heading2"/>
      </w:pPr>
      <w:r>
        <w:t xml:space="preserve">I. Introduction: The Intersection of Precision and Progression</w:t>
      </w:r>
    </w:p>
    <w:p>
      <w:pPr>
        <w:pStyle w:val="FirstParagraph"/>
      </w:pPr>
      <w:r>
        <w:t xml:space="preserve">The role of a Laboratory Technician is often viewed through the narrow lens of data entry or sample processing, yet it fundamentally represents the backbone of scientific integrity, public health safety, and industrial innovation. As I reflect upon my professional journey and aspirations within this field, it becomes increasingly clear that the significance of this profession extends far beyond the sterile walls of a lab. It is a vocation defined by meticulous attention to detail, ethical responsibility, and continuous adaptability. Nowhere is this adaptation more critical or evident than in the dynamic landscape of Dubai in the United Arab Emirates. This Reflection Paper seeks to explore how being a Laboratory Technician within this specific geopolitical and economic context shapes professional identity, demands cultural intelligence, and contributes to a broader national vision of sustainability and technological advancement.</w:t>
      </w:r>
    </w:p>
    <w:bookmarkEnd w:id="20"/>
    <w:bookmarkStart w:id="21" w:name="Xb40d39209d02fab51d5a822aa6294be49e2aecf"/>
    <w:p>
      <w:pPr>
        <w:pStyle w:val="Heading2"/>
      </w:pPr>
      <w:r>
        <w:t xml:space="preserve">II. The Technical Mandate: Beyond Simple Execution</w:t>
      </w:r>
    </w:p>
    <w:p>
      <w:pPr>
        <w:pStyle w:val="FirstParagraph"/>
      </w:pPr>
      <w:r>
        <w:t xml:space="preserve">To understand the weight of the title "Laboratory Technician," one must first dismantle the misconception that technical work is merely repetitive. In reality, it requires a sophisticated synthesis of theoretical knowledge and practical skill. Whether dealing with clinical diagnostics, environmental testing for air and water quality, or materials science in construction projects, the Laboratory Technician is the first line of defense against error.</w:t>
      </w:r>
    </w:p>
    <w:p>
      <w:pPr>
        <w:pStyle w:val="BodyText"/>
      </w:pPr>
      <w:r>
        <w:t xml:space="preserve">Reflecting on my own experiences, I realize that precision is not just a technical requirement but an ethical imperative. A single miscalculation in reagent concentration or a failure to calibrate equipment properly can lead to cascading consequences, from misdiagnosed medical conditions to structural engineering flaws. Therefore, the core of this profession is rooted in accountability. The Laboratory Technician must possess not only the cognitive ability to perform complex analyses but also the humility and discipline to acknowledge limitations and adhere strictly to Standard Operating Procedures (SOPs). This rigorous adherence ensures that data remains reliable, which is the currency of science.</w:t>
      </w:r>
    </w:p>
    <w:bookmarkEnd w:id="21"/>
    <w:bookmarkStart w:id="22" w:name="X3e20e12d20a8ec9bbc06f6a04d78cadda7bce81"/>
    <w:p>
      <w:pPr>
        <w:pStyle w:val="Heading2"/>
      </w:pPr>
      <w:r>
        <w:t xml:space="preserve">III. The Dubai Context: A Hub of Rapid Modernization</w:t>
      </w:r>
    </w:p>
    <w:p>
      <w:pPr>
        <w:pStyle w:val="FirstParagraph"/>
      </w:pPr>
      <w:r>
        <w:t xml:space="preserve">The decision to anchor my professional reflection within the United Arab Emirates, specifically Dubai, adds a layer of complexity and opportunity to the traditional role of a Laboratory Technician. Dubai is not merely a city; it is a global hub for trade, tourism, healthcare, and sustainability initiatives. The pace of development here is unprecedented, driven by visionary leadership that prioritizes innovation and quality of life.</w:t>
      </w:r>
    </w:p>
    <w:p>
      <w:pPr>
        <w:pStyle w:val="BodyText"/>
      </w:pPr>
      <w:r>
        <w:t xml:space="preserve">In this environment, the demand for high-quality laboratory services has skyrocketed. The United Arab Emirates has positioned itself as a leader in biotechnology and environmental sustainability. For instance, initiatives such as the Dubai Clean Energy Strategy 2050 require rigorous monitoring of ecological metrics. Similarly, the push to become a global medical tourism destination necessitates healthcare facilities that meet international accreditation standards. In both scenarios, the Laboratory Technician plays a pivotal role. They are not just passive observers but active contributors to national goals. The fast-paced nature of Dubai means that technicians must be agile, capable of adopting new technologies rapidly and managing high throughput without compromising accuracy.</w:t>
      </w:r>
    </w:p>
    <w:bookmarkEnd w:id="22"/>
    <w:bookmarkStart w:id="23" w:name="Xd05e0fb82d594754c58ba0a51fd2ab210d5bee0"/>
    <w:p>
      <w:pPr>
        <w:pStyle w:val="Heading2"/>
      </w:pPr>
      <w:r>
        <w:t xml:space="preserve">IV. Cultural Intelligence and Multidisciplinary Collaboration</w:t>
      </w:r>
    </w:p>
    <w:p>
      <w:pPr>
        <w:pStyle w:val="FirstParagraph"/>
      </w:pPr>
      <w:r>
        <w:t xml:space="preserve">A unique aspect of working as a Laboratory Technician in Dubai is the multicultural environment. The workforce in the United Arab Emirates is one of the most diverse in the world, with professionals hailing from every continent. This diversity enriches the professional experience but also demands a high degree of cultural intelligence.</w:t>
      </w:r>
    </w:p>
    <w:p>
      <w:pPr>
        <w:pStyle w:val="BodyText"/>
      </w:pPr>
      <w:r>
        <w:t xml:space="preserve">Reflections on daily interactions reveal that effective communication transcends language barriers. Technical jargon may be universal, but workplace etiquette and collaborative dynamics are culturally nuanced. A Laboratory Technician must navigate these differences with respect and adaptability. Whether collaborating with colleagues from Asia, Europe, Africa, or the Middle East itself, the ability to foster an inclusive environment enhances team cohesion and operational efficiency.</w:t>
      </w:r>
    </w:p>
    <w:p>
      <w:pPr>
        <w:pStyle w:val="BodyText"/>
      </w:pPr>
      <w:r>
        <w:t xml:space="preserve">Furthermore, the hierarchical structures in different cultures may influence how feedback is given or received. Understanding these nuances allows a Laboratory Technician to maintain professional relationships that are robust and respectful. This soft skill set is often undervalued but is crucial for career progression in a cosmopolitan hub like Dubai.</w:t>
      </w:r>
    </w:p>
    <w:bookmarkEnd w:id="23"/>
    <w:bookmarkStart w:id="24" w:name="X7ade27f6f84af33b2e5ccbbe24fbf60e0ba6768"/>
    <w:p>
      <w:pPr>
        <w:pStyle w:val="Heading2"/>
      </w:pPr>
      <w:r>
        <w:t xml:space="preserve">V. Ethical Considerations and Public Trust</w:t>
      </w:r>
    </w:p>
    <w:p>
      <w:pPr>
        <w:pStyle w:val="FirstParagraph"/>
      </w:pPr>
      <w:r>
        <w:t xml:space="preserve">In the United Arab Emirates, there is a strong cultural emphasis on trust and community welfare. As a Laboratory Technician, this cultural value aligns with professional ethics to reinforce the importance of transparency. The public places immense trust in medical and environmental laboratories to provide accurate results that affect their health and safety.</w:t>
      </w:r>
    </w:p>
    <w:p>
      <w:pPr>
        <w:pStyle w:val="BodyText"/>
      </w:pPr>
      <w:r>
        <w:t xml:space="preserve">I have come to realize that every result I sign off on carries social weight. In a region striving for excellence, any lapse in integrity can damage not only an individual’s career but also the reputation of institutions within the UAE. Therefore, maintaining ethical standards is non-negotiable. This includes data privacy protection, honest reporting of anomalies, and continuous professional development to stay updated with global best practices.</w:t>
      </w:r>
    </w:p>
    <w:bookmarkEnd w:id="24"/>
    <w:bookmarkStart w:id="25" w:name="Xc7762156b539983fa3d34b32c259913fd66ca47"/>
    <w:p>
      <w:pPr>
        <w:pStyle w:val="Heading2"/>
      </w:pPr>
      <w:r>
        <w:t xml:space="preserve">VI. Future Outlook: Embracing Automation and AI</w:t>
      </w:r>
    </w:p>
    <w:p>
      <w:pPr>
        <w:pStyle w:val="FirstParagraph"/>
      </w:pPr>
      <w:r>
        <w:t xml:space="preserve">Dubai is also at the forefront of adopting artificial intelligence and automation in various sectors. The future Laboratory Technician will not compete with machines but will collaborate with them. Reflections on current trends indicate a shift towards automated workflows, where technicians oversee complex systems rather than performing manual tasks.</w:t>
      </w:r>
    </w:p>
    <w:p>
      <w:pPr>
        <w:pStyle w:val="BodyText"/>
      </w:pPr>
      <w:r>
        <w:t xml:space="preserve">This evolution requires a proactive approach to learning. A successful Laboratory Technician in the United Arab Emirates must embrace lifelong learning, acquiring skills in data analytics and system maintenance alongside traditional wet-lab techniques. This adaptability ensures relevance and allows professionals to contribute meaningfully to innovation-driven projects.</w:t>
      </w:r>
    </w:p>
    <w:bookmarkEnd w:id="25"/>
    <w:bookmarkStart w:id="26" w:name="vii.-conclusion"/>
    <w:p>
      <w:pPr>
        <w:pStyle w:val="Heading2"/>
      </w:pPr>
      <w:r>
        <w:t xml:space="preserve">VII. Conclusion</w:t>
      </w:r>
    </w:p>
    <w:p>
      <w:pPr>
        <w:pStyle w:val="FirstParagraph"/>
      </w:pPr>
      <w:r>
        <w:t xml:space="preserve">In conclusion, the role of a Laboratory Technician in Dubai is multifaceted, demanding technical prowess, cultural sensitivity, ethical rigor, and adaptive resilience. It is a profession that serves as a critical pillar supporting the health and sustainability goals of the United Arab Emirates. Reflecting on this path has reinforced my commitment to excellence and continuous improvement.</w:t>
      </w:r>
    </w:p>
    <w:p>
      <w:pPr>
        <w:pStyle w:val="BodyText"/>
      </w:pPr>
      <w:r>
        <w:t xml:space="preserve">As I look forward, I recognize that being a Laboratory Technician in this vibrant city is more than a job; it is a contribution to society’s well-being. It offers a platform to engage with global best practices while respecting local values and ambitions. By upholding high standards of precision and integrity, Laboratory Technicians help build trust in the systems that protect public health and the environment, ultimately supporting Dubai’s vision of being a leading global city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Laboratory Technicians in Dubai, United Arab Emirates</dc:title>
  <dc:creator/>
  <dc:language>en</dc:language>
  <cp:keywords/>
  <dcterms:created xsi:type="dcterms:W3CDTF">2026-07-29T15:02:17Z</dcterms:created>
  <dcterms:modified xsi:type="dcterms:W3CDTF">2026-07-29T15:02:17Z</dcterms:modified>
</cp:coreProperties>
</file>

<file path=docProps/custom.xml><?xml version="1.0" encoding="utf-8"?>
<Properties xmlns="http://schemas.openxmlformats.org/officeDocument/2006/custom-properties" xmlns:vt="http://schemas.openxmlformats.org/officeDocument/2006/docPropsVTypes"/>
</file>