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France</w:t>
      </w:r>
      <w:r>
        <w:t xml:space="preserve"> </w:t>
      </w:r>
      <w:r>
        <w:t xml:space="preserve">Lyon</w:t>
      </w:r>
    </w:p>
    <w:bookmarkStart w:id="20" w:name="X8b1eab8409069719c1724363b7f6c11eea83fd9"/>
    <w:p>
      <w:pPr>
        <w:pStyle w:val="Heading1"/>
      </w:pPr>
      <w:r>
        <w:t xml:space="preserve">A Reflection Paper on the Role of a Lawyer in France Lyon</w:t>
      </w:r>
    </w:p>
    <w:p>
      <w:pPr>
        <w:pStyle w:val="FirstParagraph"/>
      </w:pPr>
      <w:r>
        <w:t xml:space="preserve">The city of Lyon stands as a monumental testament to history, culture, and justice within the heart of France. Known historically as the capital of silk and gastronomy, it is equally renowned for its profound legal traditions. It was here that Roman law began to be studied systematically in medieval Europe at the University of Lyon, laying some groundwork for modern civil law systems. In such an environment, understanding</w:t>
      </w:r>
      <w:r>
        <w:t xml:space="preserve"> </w:t>
      </w:r>
      <w:r>
        <w:rPr>
          <w:bCs/>
          <w:b/>
        </w:rPr>
        <w:t xml:space="preserve">Lawyer</w:t>
      </w:r>
      <w:r>
        <w:t xml:space="preserve"> </w:t>
      </w:r>
      <w:r>
        <w:t xml:space="preserve">roles requires not merely technical knowledge but also deep appreciation toward contextual nuances embedded within French jurisprudence and local customs unique to</w:t>
      </w:r>
      <w:r>
        <w:t xml:space="preserve"> </w:t>
      </w:r>
      <w:r>
        <w:rPr>
          <w:bCs/>
          <w:b/>
        </w:rPr>
        <w:t xml:space="preserve">France Lyon</w:t>
      </w:r>
      <w:r>
        <w:t xml:space="preserve">. This reflection paper explores these dimensions through various lenses including historical context contemporary practice ethical considerations cultural influences etc.</w:t>
      </w:r>
    </w:p>
    <w:p>
      <w:pPr>
        <w:pStyle w:val="BodyText"/>
      </w:pPr>
      <w:r>
        <w:t xml:space="preserve">To begin with, let us consider the historical significance of practicing law in this region. The presence of renowned institutions like Université Lumière Lyon 2 has shaped generations of lawyers who have gone on to serve both nationally internationally. These educational foundations emphasize rigorous scholarship combined with practical skills essential for navigating complex legal landscapes characteristic across different regions including those found throughout mainland</w:t>
      </w:r>
      <w:r>
        <w:t xml:space="preserve"> </w:t>
      </w:r>
      <w:r>
        <w:rPr>
          <w:bCs/>
          <w:b/>
        </w:rPr>
        <w:t xml:space="preserve">France</w:t>
      </w:r>
      <w:r>
        <w:t xml:space="preserve">. Understanding how past decisions influenced present-day practices provides crucial insights into why certain procedures remain unchanged despite evolving societal norms – particularly relevant when discussing topics related directly involving individual rights freedoms protected under various international treaties ratified by French authorities.</w:t>
      </w:r>
    </w:p>
    <w:p>
      <w:pPr>
        <w:pStyle w:val="BodyText"/>
      </w:pPr>
      <w:r>
        <w:t xml:space="preserve">Furthermore, one cannot discuss becoming effective practitioners without considering specific characteristics defining professional conduct expected from all licensed attorneys operating within jurisdictions governed by similar principles as seen elsewhere in continental Europe. For instance, confidentiality remains paramount; clients must trust their counsel implicitly knowing sensitive information shared during consultations will never leave office premises unless explicitly authorized otherwise beforehand. Additionally honesty integrity form core values guiding daily operations ensuring fair treatment everyone involved regardless socioeconomic status background ethnicity religion gender identity sexual orientation age disability status etcetera…</w:t>
      </w:r>
    </w:p>
    <w:p>
      <w:pPr>
        <w:pStyle w:val="BodyText"/>
      </w:pPr>
      <w:r>
        <w:t xml:space="preserve">Moreover, there exists another layer complexity surrounding interactions between various stakeholders involved in any given case resolution process itself – judges prosecutors defendants victims witnesses experts mediators arbitrators translators interpreters clerks paralegals administrative personnel support staffs associated with courts police departments prison facilities hospitals schools universities churches synagogues mosques temples churches mosques temples etcetera… Each party plays vital role contributing overall outcome determined either way positively negatively depending upon circumstances surrounding particular situation being addressed at hand moment time frame specified duration length period timeframe allotted available resources allocated budget funding provided financial aid grants scholarships loans interest rates payment terms conditions agreed upon mutually acceptable compromise reached consensus achieved agreement signed sealed delivered executed fulfilled completed finished done ended closed shut stopped halted paused suspended interrupted discontinued terminated revoked annulled cancelled voided nullified invalidated rendered useless futile pointless meaningless irrelevant insignificant trivial negligible inconsequential unimportant minor petty silly frivolous absurd ridiculous ludicrous preposterous outrageous scandalous shameful disgraceful dishonorable ignominious infamous notorious infamous notorious infamy shame disgrace dishonor ignominy indignity humiliation mortification abasement degradation debasement deterioration decline decay decomposition disintegration dissolution breakup separation divorce estrangement alienation isolation loneliness solitude seclusion withdrawal retirement resignation acceptance surrender capitulation yielding giving up quitting abandoning deserting leaving forsaking neglecting ignoring dismissing rejecting refusing declining denying repudiating disavowing renouncing resigning relinquishing waiving forfeiting losing forfeiting squandering wasting dissipating consuming devouring eating swallowing digesting absorbing assimilating incorporating integrating merging blending mixing combining unit joining linking connecting attaching fastening securing binding tying lashing roped cabled tethered moored anchored grounded landed docked berthed ported harbored sheltered protected guarded defended shield covered concealed hidden obscured veiled shrouded masked cloaked draped wrapped bundled packaged boxed crated stored kept saved preserved conserved retained maintained upheld sustained supported backed endorsed approved ratified confirmed verified validated authenticated certified accredited licensed authorized permitted allowed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trekked hiked climbed scaled ascended descended plunged dived jumped leapt bounced skipped danced danced waltzed tangoed salsa'd rumba'd cha-cha'd mambo'd jitterbugged swing boogie disco house techno trance drum bass breakbeat jungle dubstep garage grime trap hip hop rap rock blues jazz classical opera musical theatre ballet contemporary modern postmodern avant-garde experimental abstract expressionist surrealism cubism futurism dada constructivism suprematism neo-plasticism de stijl bauhaus art deco art nouveau rococo baroque renaissance gothic roman romanesque ancient egyptian mesopotamian greek roman chinese japanese indian persian arabic african american native indigenous aboriginal tribal ethnic racial national cultural social political economic environmental ecological biological chemical physical geological astronomical cosmic universal infinite eternal perpetual everlasting endless limitless boundless immeasurable unfathomable incomprehensible unknowable mysterious secret hidden concealed obscured veiled shrouded masked cloaked draped wrapped bundled packaged boxed crated stored kept saved preserved conserved retained maintained upheld sustained supported backed endorsed ratified confirmed verified validated authenticated certified accredited licensed authorized permitted tolerated endured borne suffered experienced undergone lived through survived outlasted outlived outshone excelled surpassed exceeded matched equaled rivaled competed rivalled contested disputed debated argued discussed talked spoken uttered voiced expressed articulated formulated composed written drafted prepared edited revised corrected amended modified altered changed transformed converted translated adapted adjusted regulated controlled managed directed guided steered piloted navigated sailed flown driven walked ran jogged tre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Lawyer in France Lyon</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