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Italy</w:t>
      </w:r>
      <w:r>
        <w:t xml:space="preserve"> </w:t>
      </w:r>
      <w:r>
        <w:t xml:space="preserve">Naples</w:t>
      </w:r>
    </w:p>
    <w:bookmarkStart w:id="21" w:name="Xb3d90d8ba8bfd66483da83f2cd5ced0b5756b9f"/>
    <w:p>
      <w:pPr>
        <w:pStyle w:val="Heading1"/>
      </w:pPr>
      <w:r>
        <w:t xml:space="preserve">A Reflection on the Role of the Lawyer in Italy Naples</w:t>
      </w:r>
    </w:p>
    <w:bookmarkStart w:id="20" w:name="X396a4638ce7cdb4618ccbeac306c008f5d4c4c7"/>
    <w:p>
      <w:pPr>
        <w:pStyle w:val="Heading2"/>
      </w:pPr>
      <w:r>
        <w:t xml:space="preserve">Navigating History, Culture, and Justice in a Southern Italian Context</w:t>
      </w:r>
    </w:p>
    <w:p>
      <w:pPr>
        <w:pStyle w:val="FirstParagraph"/>
      </w:pPr>
      <w:r>
        <w:br/>
      </w:r>
      <w:r>
        <w:br/>
      </w:r>
      <w:r>
        <w:br/>
      </w:r>
      <w:r>
        <w:br/>
      </w:r>
      <w:r>
        <w:t xml:space="preserve">The figure of the</w:t>
      </w:r>
      <w:r>
        <w:t xml:space="preserve"> </w:t>
      </w:r>
      <w:r>
        <w:rPr>
          <w:bCs/>
          <w:b/>
        </w:rPr>
        <w:t xml:space="preserve">Lawyer</w:t>
      </w:r>
      <w:r>
        <w:t xml:space="preserve"> </w:t>
      </w:r>
      <w:r>
        <w:t xml:space="preserve">is not merely a professional role; it is a profound social institution that carries distinct weight depending on the cultural, historical, and legal landscape in which they practice. Nowhere is this intersection more complex and fascinating than in</w:t>
      </w:r>
      <w:r>
        <w:t xml:space="preserve"> </w:t>
      </w:r>
      <w:r>
        <w:rPr>
          <w:bCs/>
          <w:b/>
        </w:rPr>
        <w:t xml:space="preserve">Italy Naples</w:t>
      </w:r>
      <w:r>
        <w:t xml:space="preserve">. To reflect upon the profession here requires an understanding of the Neapolitan soul—its passion, its history of struggle against institutional inefficiency, its vibrant civil society movements like 'Ndrangheta resistance, and the intricate machinery of the Italian legal system. This document serves as a comprehensive reflection on what it means to be a</w:t>
      </w:r>
      <w:r>
        <w:t xml:space="preserve"> </w:t>
      </w:r>
      <w:r>
        <w:rPr>
          <w:bCs/>
          <w:b/>
        </w:rPr>
        <w:t xml:space="preserve">Lawyer</w:t>
      </w:r>
      <w:r>
        <w:t xml:space="preserve"> </w:t>
      </w:r>
      <w:r>
        <w:t xml:space="preserve">operating within the unique socio-legal ecosystem of</w:t>
      </w:r>
      <w:r>
        <w:t xml:space="preserve"> </w:t>
      </w:r>
      <w:r>
        <w:rPr>
          <w:bCs/>
          <w:b/>
        </w:rPr>
        <w:t xml:space="preserve">Italy Naples</w:t>
      </w:r>
      <w:r>
        <w:t xml:space="preserve">.</w:t>
      </w:r>
      <w:r>
        <w:br/>
      </w:r>
      <w:r>
        <w:br/>
      </w:r>
      <w:r>
        <w:br/>
      </w:r>
      <w:r>
        <w:t xml:space="preserve">### The Historical Weight and Institutional Context</w:t>
      </w:r>
      <w:r>
        <w:t xml:space="preserve"> </w:t>
      </w:r>
      <w:r>
        <w:t xml:space="preserve">Naples, the capital of Campania, is a city layered with millennia of history. From Greek foundations to Spanish Viceroyalties, and finally as part of the unified Italian state since 1861, each layer has left its mark on local jurisprudence and legal culture. For the</w:t>
      </w:r>
      <w:r>
        <w:t xml:space="preserve"> </w:t>
      </w:r>
      <w:r>
        <w:rPr>
          <w:bCs/>
          <w:b/>
        </w:rPr>
        <w:t xml:space="preserve">Lawyer</w:t>
      </w:r>
      <w:r>
        <w:t xml:space="preserve"> </w:t>
      </w:r>
      <w:r>
        <w:t xml:space="preserve">in</w:t>
      </w:r>
      <w:r>
        <w:t xml:space="preserve"> </w:t>
      </w:r>
      <w:r>
        <w:rPr>
          <w:bCs/>
          <w:b/>
        </w:rPr>
        <w:t xml:space="preserve">Italy Naples</w:t>
      </w:r>
      <w:r>
        <w:t xml:space="preserve">, this history is not just background noise; it is a live variable. The judicial system in Southern Italy has long been characterized by congestion, backlog, and a certain bureaucratic inertia that differs significantly from the more streamlined practices often associated with Northern European legal systems.</w:t>
      </w:r>
      <w:r>
        <w:t xml:space="preserve"> </w:t>
      </w:r>
      <w:r>
        <w:t xml:space="preserve">Therefore, a</w:t>
      </w:r>
      <w:r>
        <w:t xml:space="preserve"> </w:t>
      </w:r>
      <w:r>
        <w:rPr>
          <w:bCs/>
          <w:b/>
        </w:rPr>
        <w:t xml:space="preserve">Lawyer</w:t>
      </w:r>
      <w:r>
        <w:t xml:space="preserve"> </w:t>
      </w:r>
      <w:r>
        <w:t xml:space="preserve">in Naples must possess not only technical legal expertise but also immense patience and strategic foresight. They are often required to navigate a system where justice is delayed but eventually delivered through persistence rather than speed. This reality shapes the professional identity of every attorney practicing here. They become mediators between the citizen and a sometimes impersonal state apparatus, advocating for rights with an understanding that procedural hurdles are inevitable but surmountable through rigorous preparation and local knowledge.</w:t>
      </w:r>
      <w:r>
        <w:br/>
      </w:r>
      <w:r>
        <w:br/>
      </w:r>
      <w:r>
        <w:br/>
      </w:r>
      <w:r>
        <w:t xml:space="preserve">### The Neapolitan Character: Passion, Informality, and Formality</w:t>
      </w:r>
      <w:r>
        <w:t xml:space="preserve"> </w:t>
      </w:r>
      <w:r>
        <w:t xml:space="preserve">One cannot discuss the</w:t>
      </w:r>
      <w:r>
        <w:t xml:space="preserve"> </w:t>
      </w:r>
      <w:r>
        <w:rPr>
          <w:bCs/>
          <w:b/>
        </w:rPr>
        <w:t xml:space="preserve">Lawyer</w:t>
      </w:r>
      <w:r>
        <w:t xml:space="preserve"> </w:t>
      </w:r>
      <w:r>
        <w:t xml:space="preserve">in</w:t>
      </w:r>
      <w:r>
        <w:t xml:space="preserve"> </w:t>
      </w:r>
      <w:r>
        <w:rPr>
          <w:bCs/>
          <w:b/>
        </w:rPr>
        <w:t xml:space="preserve">Italy Naples</w:t>
      </w:r>
      <w:r>
        <w:t xml:space="preserve"> </w:t>
      </w:r>
      <w:r>
        <w:t xml:space="preserve">without addressing the unique cultural temperament of the city. Naples is famous for its warmth, emotional expressiveness, and informal social structures. However, Italian law is codified, formalistic, and rigid. The challenge for the Neapolitan legal professional lies in bridging these two worlds.</w:t>
      </w:r>
      <w:r>
        <w:t xml:space="preserve"> </w:t>
      </w:r>
      <w:r>
        <w:t xml:space="preserve">A</w:t>
      </w:r>
      <w:r>
        <w:t xml:space="preserve"> </w:t>
      </w:r>
      <w:r>
        <w:rPr>
          <w:bCs/>
          <w:b/>
        </w:rPr>
        <w:t xml:space="preserve">Lawyer</w:t>
      </w:r>
      <w:r>
        <w:t xml:space="preserve"> </w:t>
      </w:r>
      <w:r>
        <w:t xml:space="preserve">in this region must be adept at code-switching emotionally and linguistically. They must speak the precise language of statutes to judges and prosecutors while maintaining a rapport with clients who value personal connection, family ties, and community standing. In many cases, legal disputes in Naples are not merely about property or contracts; they are about dignity (*onore*), family honor, and social reputation. A skilled</w:t>
      </w:r>
      <w:r>
        <w:t xml:space="preserve"> </w:t>
      </w:r>
      <w:r>
        <w:rPr>
          <w:bCs/>
          <w:b/>
        </w:rPr>
        <w:t xml:space="preserve">Lawyer</w:t>
      </w:r>
      <w:r>
        <w:t xml:space="preserve"> </w:t>
      </w:r>
      <w:r>
        <w:t xml:space="preserve">understands that resolving a legal conflict may require addressing these underlying social tensions before any court judgment can be enforced effectively. This requires a level of emotional intelligence and cultural literacy that transcends standard legal training.</w:t>
      </w:r>
      <w:r>
        <w:br/>
      </w:r>
      <w:r>
        <w:br/>
      </w:r>
      <w:r>
        <w:br/>
      </w:r>
      <w:r>
        <w:t xml:space="preserve">### Social Justice and the Fight Against Organized Crime</w:t>
      </w:r>
      <w:r>
        <w:t xml:space="preserve"> </w:t>
      </w:r>
      <w:r>
        <w:t xml:space="preserve">Perhaps the most significant reflection on the</w:t>
      </w:r>
      <w:r>
        <w:t xml:space="preserve"> </w:t>
      </w:r>
      <w:r>
        <w:rPr>
          <w:bCs/>
          <w:b/>
        </w:rPr>
        <w:t xml:space="preserve">Lawyer</w:t>
      </w:r>
      <w:r>
        <w:t xml:space="preserve"> </w:t>
      </w:r>
      <w:r>
        <w:t xml:space="preserve">in</w:t>
      </w:r>
      <w:r>
        <w:t xml:space="preserve"> </w:t>
      </w:r>
      <w:r>
        <w:rPr>
          <w:bCs/>
          <w:b/>
        </w:rPr>
        <w:t xml:space="preserve">Italy Naples</w:t>
      </w:r>
      <w:r>
        <w:t xml:space="preserve"> </w:t>
      </w:r>
      <w:r>
        <w:t xml:space="preserve">involves their role in society’s fight against organized crime, specifically Camorra. Historically, many lawyers have been co-opted or intimidated by criminal networks. However, a new generation of legal professionals has emerged who view their profession as a tool for social justice and civic resistance. These lawyers often take on high-risk cases involving asset confiscation from mafia clans, environmental crimes (such as the "Land of Fires" waste crisis), and human rights abuses.</w:t>
      </w:r>
      <w:r>
        <w:t xml:space="preserve"> </w:t>
      </w:r>
      <w:r>
        <w:t xml:space="preserve">For this cohort, being a</w:t>
      </w:r>
      <w:r>
        <w:t xml:space="preserve"> </w:t>
      </w:r>
      <w:r>
        <w:rPr>
          <w:bCs/>
          <w:b/>
        </w:rPr>
        <w:t xml:space="preserve">Lawyer</w:t>
      </w:r>
      <w:r>
        <w:t xml:space="preserve"> </w:t>
      </w:r>
      <w:r>
        <w:t xml:space="preserve">is an act of courage. They operate in a city where the boundaries between legal authority and illicit power can sometimes appear blurred to the outsider. By upholding the rule of law with integrity, they contribute to rebuilding trust in public institutions among Neapolitan citizens. Their work often involves protecting whistleblowers, supporting victims of exploitation, and ensuring that confiscated assets are returned to public use for social good. This dimension of legal practice highlights how deeply the role of the</w:t>
      </w:r>
      <w:r>
        <w:t xml:space="preserve"> </w:t>
      </w:r>
      <w:r>
        <w:rPr>
          <w:bCs/>
          <w:b/>
        </w:rPr>
        <w:t xml:space="preserve">Lawyer</w:t>
      </w:r>
      <w:r>
        <w:t xml:space="preserve"> </w:t>
      </w:r>
      <w:r>
        <w:t xml:space="preserve">is intertwined with civic responsibility in</w:t>
      </w:r>
      <w:r>
        <w:t xml:space="preserve"> </w:t>
      </w:r>
      <w:r>
        <w:rPr>
          <w:bCs/>
          <w:b/>
        </w:rPr>
        <w:t xml:space="preserve">Italy Naples</w:t>
      </w:r>
      <w:r>
        <w:t xml:space="preserve">.</w:t>
      </w:r>
      <w:r>
        <w:br/>
      </w:r>
      <w:r>
        <w:br/>
      </w:r>
      <w:r>
        <w:br/>
      </w:r>
      <w:r>
        <w:t xml:space="preserve">### The Economic and Family Dimension</w:t>
      </w:r>
      <w:r>
        <w:t xml:space="preserve"> </w:t>
      </w:r>
      <w:r>
        <w:t xml:space="preserve">Family law constitutes a significant portion of legal practice in Naples. Given the centrality of the family unit in Mediterranean culture, disputes over inheritance, marriage, and child custody are common. A</w:t>
      </w:r>
      <w:r>
        <w:t xml:space="preserve"> </w:t>
      </w:r>
      <w:r>
        <w:rPr>
          <w:bCs/>
          <w:b/>
        </w:rPr>
        <w:t xml:space="preserve">Lawyer</w:t>
      </w:r>
      <w:r>
        <w:t xml:space="preserve"> </w:t>
      </w:r>
      <w:r>
        <w:t xml:space="preserve">in this context often acts not just as an advocate but as a counselor and mediator. The emotional stakes are high because these conflicts involve extended family networks that remain closely knit socially and economically.</w:t>
      </w:r>
      <w:r>
        <w:t xml:space="preserve"> </w:t>
      </w:r>
      <w:r>
        <w:t xml:space="preserve">Furthermore, the economic landscape of Naples—characterized by a mix of tourism, small businesses, and informal economies—creates unique legal challenges.</w:t>
      </w:r>
      <w:r>
        <w:t xml:space="preserve"> </w:t>
      </w:r>
      <w:r>
        <w:rPr>
          <w:bCs/>
          <w:b/>
        </w:rPr>
        <w:t xml:space="preserve">Lawyer</w:t>
      </w:r>
      <w:r>
        <w:t xml:space="preserve">s must assist entrepreneurs in navigating labor laws within a region with historically high unemployment rates, while also protecting workers' rights against exploitation. This dual responsibility requires a nuanced understanding of both economic necessity and social protection laws.</w:t>
      </w:r>
      <w:r>
        <w:br/>
      </w:r>
      <w:r>
        <w:br/>
      </w:r>
      <w:r>
        <w:br/>
      </w:r>
      <w:r>
        <w:t xml:space="preserve">### Conclusion: The Lawyer as Cultural Bridge</w:t>
      </w:r>
      <w:r>
        <w:t xml:space="preserve"> </w:t>
      </w:r>
      <w:r>
        <w:t xml:space="preserve">In conclusion, the reflection on the</w:t>
      </w:r>
      <w:r>
        <w:t xml:space="preserve"> </w:t>
      </w:r>
      <w:r>
        <w:rPr>
          <w:bCs/>
          <w:b/>
        </w:rPr>
        <w:t xml:space="preserve">Lawyer</w:t>
      </w:r>
      <w:r>
        <w:t xml:space="preserve"> </w:t>
      </w:r>
      <w:r>
        <w:t xml:space="preserve">in</w:t>
      </w:r>
      <w:r>
        <w:t xml:space="preserve"> </w:t>
      </w:r>
      <w:r>
        <w:rPr>
          <w:bCs/>
          <w:b/>
        </w:rPr>
        <w:t xml:space="preserve">Italy Naples</w:t>
      </w:r>
      <w:r>
        <w:t xml:space="preserve"> </w:t>
      </w:r>
      <w:r>
        <w:t xml:space="preserve">reveals a profession that is far more than a technical service provider. It is a role steeped in history, culture, and social mission. The Neapolitan lawyer must balance the rigid demands of Italian procedural law with the fluid, passionate reality of Neapolitan society. They must be strategists capable of navigating judicial delays, empathetic counselors attuned to family dynamics, and courageous defenders of justice against organized crime.</w:t>
      </w:r>
      <w:r>
        <w:t xml:space="preserve"> </w:t>
      </w:r>
      <w:r>
        <w:t xml:space="preserve">To practice law in</w:t>
      </w:r>
      <w:r>
        <w:t xml:space="preserve"> </w:t>
      </w:r>
      <w:r>
        <w:rPr>
          <w:bCs/>
          <w:b/>
        </w:rPr>
        <w:t xml:space="preserve">Italy Naples</w:t>
      </w:r>
      <w:r>
        <w:t xml:space="preserve"> </w:t>
      </w:r>
      <w:r>
        <w:t xml:space="preserve">is to engage with a city that resists simple categorization. It demands a lawyer who is not only legally proficient but also culturally fluent. In this sense, the</w:t>
      </w:r>
      <w:r>
        <w:t xml:space="preserve"> </w:t>
      </w:r>
      <w:r>
        <w:rPr>
          <w:bCs/>
          <w:b/>
        </w:rPr>
        <w:t xml:space="preserve">Lawyer</w:t>
      </w:r>
      <w:r>
        <w:t xml:space="preserve"> </w:t>
      </w:r>
      <w:r>
        <w:t xml:space="preserve">becomes a bridge—connecting the individual to the state, tradition to modernity, and chaos to order. Their work contributes significantly to the ongoing narrative of Naples’ resilience and its continuous quest for social harmony within a democratic framework. Thus, understanding the</w:t>
      </w:r>
      <w:r>
        <w:t xml:space="preserve"> </w:t>
      </w:r>
      <w:r>
        <w:rPr>
          <w:bCs/>
          <w:b/>
        </w:rPr>
        <w:t xml:space="preserve">Lawyer</w:t>
      </w:r>
      <w:r>
        <w:t xml:space="preserve"> </w:t>
      </w:r>
      <w:r>
        <w:t xml:space="preserve">in this specific geographic and cultural context provides profound insights into both the Italian legal system and the enduring spirit of its people.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Lawyer in Italy Naples</dc:title>
  <dc:creator/>
  <dc:language>en</dc:language>
  <cp:keywords/>
  <dcterms:created xsi:type="dcterms:W3CDTF">2026-07-29T08:56:18Z</dcterms:created>
  <dcterms:modified xsi:type="dcterms:W3CDTF">2026-07-29T08:56:18Z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