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China</w:t>
      </w:r>
      <w:r>
        <w:t xml:space="preserve"> </w:t>
      </w:r>
      <w:r>
        <w:t xml:space="preserve">Beijing</w:t>
      </w:r>
    </w:p>
    <w:bookmarkStart w:id="25" w:name="X39bbb7d7bb95050576c550b58c69cd85d330793"/>
    <w:p>
      <w:pPr>
        <w:pStyle w:val="Heading1"/>
      </w:pPr>
      <w:r>
        <w:t xml:space="preserve">The Guardian of Knowledge in the Capital: A Reflection on the Librarian in China Beijing</w:t>
      </w:r>
    </w:p>
    <w:p>
      <w:pPr>
        <w:pStyle w:val="FirstParagraph"/>
      </w:pPr>
      <w:r>
        <w:t xml:space="preserve">In the vast and rapidly evolving landscape of modern information systems, few professions embody both tradition and innovation as profoundly as that of the librarian. When we consider this role within the specific geographic and cultural context of</w:t>
      </w:r>
      <w:r>
        <w:t xml:space="preserve"> </w:t>
      </w:r>
      <w:r>
        <w:rPr>
          <w:bCs/>
          <w:b/>
        </w:rPr>
        <w:t xml:space="preserve">China Beijing</w:t>
      </w:r>
      <w:r>
        <w:t xml:space="preserve">, a unique set of challenges, opportunities, and philosophical duties emerge. This reflection paper seeks to explore the multifaceted identity of a</w:t>
      </w:r>
      <w:r>
        <w:t xml:space="preserve"> </w:t>
      </w:r>
      <w:r>
        <w:rPr>
          <w:bCs/>
          <w:b/>
        </w:rPr>
        <w:t xml:space="preserve">Librarian</w:t>
      </w:r>
      <w:r>
        <w:t xml:space="preserve">, examining how their responsibilities shift when situated in one of the world’s most historic yet futuristic cities. The intersection of deep-rooted Chinese heritage and high-speed digital advancement creates a distinct environment for professional librarianship, requiring individuals who are not merely custodians of books, but cultural mediators and technological navigators.</w:t>
      </w:r>
    </w:p>
    <w:bookmarkStart w:id="20" w:name="the-historical-weight-and-modern-reality"/>
    <w:p>
      <w:pPr>
        <w:pStyle w:val="Heading2"/>
      </w:pPr>
      <w:r>
        <w:t xml:space="preserve">The Historical Weight and Modern Reality</w:t>
      </w:r>
    </w:p>
    <w:p>
      <w:pPr>
        <w:pStyle w:val="FirstParagraph"/>
      </w:pPr>
      <w:r>
        <w:t xml:space="preserve">To understand the role of a librarian in Beijing, one must first acknowledge the weight of history that permeates every bookshelf. Beijing has been a center for learning and scholarship in China for centuries. From the imperial examinations to modern university libraries, the city holds a sacred place in Chinese intellectual history. Consequently, a librarian operating within this sphere is not just managing inventory; they are stewards of national heritage. The</w:t>
      </w:r>
      <w:r>
        <w:t xml:space="preserve"> </w:t>
      </w:r>
      <w:r>
        <w:rPr>
          <w:bCs/>
          <w:b/>
        </w:rPr>
        <w:t xml:space="preserve">Librarian</w:t>
      </w:r>
      <w:r>
        <w:t xml:space="preserve"> </w:t>
      </w:r>
      <w:r>
        <w:t xml:space="preserve">here carries the responsibility of preserving texts that may date back hundreds of years, ensuring that ancient wisdom remains accessible to contemporary researchers.</w:t>
      </w:r>
    </w:p>
    <w:p>
      <w:pPr>
        <w:pStyle w:val="BodyText"/>
      </w:pPr>
      <w:r>
        <w:t xml:space="preserve">However, this historical reverence exists alongside Beijing’s status as a global hub for technology and innovation. The city is home to some of the most advanced library systems in Asia. Digital catalogs, AI-driven recommendation engines, and vast online repositories are standard features of libraries in this region. Therefore, the modern librarian must possess a dual competency: deep archival knowledge paired with high-level technical literacy. They must bridge the gap between the tactile experience of reading traditional Chinese calligraphy or classical literature and the seamless convenience of digital databases.</w:t>
      </w:r>
    </w:p>
    <w:bookmarkEnd w:id="20"/>
    <w:bookmarkStart w:id="21" w:name="X7555529e9e67afba4e9e1031da3b1f22b73678b"/>
    <w:p>
      <w:pPr>
        <w:pStyle w:val="Heading2"/>
      </w:pPr>
      <w:r>
        <w:t xml:space="preserve">Cultural Mediators and Information Navigators</w:t>
      </w:r>
    </w:p>
    <w:p>
      <w:pPr>
        <w:pStyle w:val="FirstParagraph"/>
      </w:pPr>
      <w:r>
        <w:t xml:space="preserve">In Beijing, where information flows at an unprecedented speed, the role of the librarian as a gatekeeper has transformed into that of a facilitator. Users in this city are highly educated and technologically savvy. They do not simply ask for "a book on history"; they seek specific datasets, academic papers, or multilingual resources. The</w:t>
      </w:r>
      <w:r>
        <w:t xml:space="preserve"> </w:t>
      </w:r>
      <w:r>
        <w:rPr>
          <w:bCs/>
          <w:b/>
        </w:rPr>
        <w:t xml:space="preserve">Librarian</w:t>
      </w:r>
      <w:r>
        <w:t xml:space="preserve"> </w:t>
      </w:r>
      <w:r>
        <w:t xml:space="preserve">acts as an information architect, guiding users through the labyrinth of both Chinese domestic networks and international digital resources.</w:t>
      </w:r>
    </w:p>
    <w:p>
      <w:pPr>
        <w:pStyle w:val="BodyText"/>
      </w:pPr>
      <w:r>
        <w:rPr>
          <w:iCs/>
          <w:i/>
        </w:rPr>
        <w:t xml:space="preserve">"The true value of a librarian in China Beijing is measured not by the number of books they shelve, but by their ability to connect complex human inquiries with precise information solutions."</w:t>
      </w:r>
    </w:p>
    <w:p>
      <w:pPr>
        <w:pStyle w:val="BodyText"/>
      </w:pPr>
      <w:r>
        <w:t xml:space="preserve">This mediation extends beyond mere technical assistance. It involves cultural nuance. In</w:t>
      </w:r>
      <w:r>
        <w:t xml:space="preserve"> </w:t>
      </w:r>
      <w:r>
        <w:rPr>
          <w:bCs/>
          <w:b/>
        </w:rPr>
        <w:t xml:space="preserve">China Beijing</w:t>
      </w:r>
      <w:r>
        <w:t xml:space="preserve">, language plays a critical role in access to information. Librarians must be adept at navigating both Simplified Chinese resources and English-language materials, often serving as interpreters of context for international scholars and students who may find the local academic landscape daunting. They help demystify citation styles unique to Chinese academia and guide users through the specific regulatory frameworks that govern digital content in China.</w:t>
      </w:r>
    </w:p>
    <w:bookmarkEnd w:id="21"/>
    <w:bookmarkStart w:id="22" w:name="the-librarian-as-a-community-anchor"/>
    <w:p>
      <w:pPr>
        <w:pStyle w:val="Heading2"/>
      </w:pPr>
      <w:r>
        <w:t xml:space="preserve">The Librarian as a Community Anchor</w:t>
      </w:r>
    </w:p>
    <w:p>
      <w:pPr>
        <w:pStyle w:val="FirstParagraph"/>
      </w:pPr>
      <w:r>
        <w:t xml:space="preserve">Beyond the digital realm, libraries in Beijing serve as vital community anchors. In a city known for its bustling pace and high-pressure work environment, public libraries often provide quiet sanctuaries for citizens to decompress. The atmosphere of these spaces is carefully curated by librarians who understand the social dynamics of their patrons. Whether it is a child’s reading program at the National Library of China or a community workshop in Haidian District, the</w:t>
      </w:r>
      <w:r>
        <w:t xml:space="preserve"> </w:t>
      </w:r>
      <w:r>
        <w:rPr>
          <w:bCs/>
          <w:b/>
        </w:rPr>
        <w:t xml:space="preserve">Librarian</w:t>
      </w:r>
      <w:r>
        <w:t xml:space="preserve"> </w:t>
      </w:r>
      <w:r>
        <w:t xml:space="preserve">facilitates lifelong learning and social cohesion.</w:t>
      </w:r>
    </w:p>
    <w:p>
      <w:pPr>
        <w:pStyle w:val="BodyText"/>
      </w:pPr>
      <w:r>
        <w:t xml:space="preserve">This aspect of librarianship highlights a shift from passive service to active engagement. Librarians in Beijing are increasingly involved in promoting literacy and scientific popularization among diverse demographics. They organize exhibitions on local history, host author talks featuring prominent Chinese writers, and create spaces for interdisciplinary dialogue. In doing so, they reinforce the library’s role as a civic square—a place where ideas are exchanged freely within the bounds of cultural respect and regulatory compliance.</w:t>
      </w:r>
    </w:p>
    <w:bookmarkEnd w:id="22"/>
    <w:bookmarkStart w:id="23" w:name="challenges-and-ethical-considerations"/>
    <w:p>
      <w:pPr>
        <w:pStyle w:val="Heading2"/>
      </w:pPr>
      <w:r>
        <w:t xml:space="preserve">Challenges and Ethical Considerations</w:t>
      </w:r>
    </w:p>
    <w:p>
      <w:pPr>
        <w:pStyle w:val="FirstParagraph"/>
      </w:pPr>
      <w:r>
        <w:t xml:space="preserve">The profession does not without its challenges. Librarians in Beijing operate within a strict legal and ethical framework that prioritizes social stability and national security. This requires a delicate balance between providing open access to information and adhering to censorship guidelines. The</w:t>
      </w:r>
      <w:r>
        <w:t xml:space="preserve"> </w:t>
      </w:r>
      <w:r>
        <w:rPr>
          <w:bCs/>
          <w:b/>
        </w:rPr>
        <w:t xml:space="preserve">Librarian</w:t>
      </w:r>
      <w:r>
        <w:t xml:space="preserve"> </w:t>
      </w:r>
      <w:r>
        <w:t xml:space="preserve">must navigate these waters with professionalism, ensuring that legitimate educational resources are available while respecting the boundaries set by law. This adds a layer of complexity to their daily work that is unique to their geopolitical context.</w:t>
      </w:r>
    </w:p>
    <w:p>
      <w:pPr>
        <w:pStyle w:val="BodyText"/>
      </w:pPr>
      <w:r>
        <w:t xml:space="preserve">Furthermore, the rapid pace of change in Beijing means that skills can become obsolete quickly. Continuous professional development is not optional but essential for survival in this field. Librarians must constantly adapt to new database technologies, emerging formats of digital media, and shifting user behaviors. The demand for space management is also high; with limited physical space in a dense metropolis like</w:t>
      </w:r>
      <w:r>
        <w:t xml:space="preserve"> </w:t>
      </w:r>
      <w:r>
        <w:rPr>
          <w:bCs/>
          <w:b/>
        </w:rPr>
        <w:t xml:space="preserve">China Beijing</w:t>
      </w:r>
      <w:r>
        <w:t xml:space="preserve">, librarians must be creative in how they utilize their facilities, often relying on virtual extensions to maximize reach.</w:t>
      </w:r>
    </w:p>
    <w:bookmarkEnd w:id="23"/>
    <w:bookmarkStart w:id="24" w:name="conclusion-a-role-of-enduring-relevance"/>
    <w:p>
      <w:pPr>
        <w:pStyle w:val="Heading2"/>
      </w:pPr>
      <w:r>
        <w:t xml:space="preserve">Conclusion: A Role of Enduring Relevance</w:t>
      </w:r>
    </w:p>
    <w:p>
      <w:pPr>
        <w:pStyle w:val="FirstParagraph"/>
      </w:pPr>
      <w:r>
        <w:t xml:space="preserve">In conclusion, the reflection on the role of a librarian in Beijing reveals a profession that is dynamic, complex, and deeply rooted in cultural significance. The</w:t>
      </w:r>
      <w:r>
        <w:t xml:space="preserve"> </w:t>
      </w:r>
      <w:r>
        <w:rPr>
          <w:bCs/>
          <w:b/>
        </w:rPr>
        <w:t xml:space="preserve">Librarian</w:t>
      </w:r>
      <w:r>
        <w:t xml:space="preserve"> </w:t>
      </w:r>
      <w:r>
        <w:t xml:space="preserve">here is far more than a book keeper; they are historians, technologists, educators, and community builders. They stand at the crossroads of tradition and modernity in</w:t>
      </w:r>
      <w:r>
        <w:t xml:space="preserve"> </w:t>
      </w:r>
      <w:r>
        <w:rPr>
          <w:bCs/>
          <w:b/>
        </w:rPr>
        <w:t xml:space="preserve">China Beijing</w:t>
      </w:r>
      <w:r>
        <w:t xml:space="preserve">, ensuring that knowledge remains accessible while culture is preserved.</w:t>
      </w:r>
    </w:p>
    <w:p>
      <w:pPr>
        <w:pStyle w:val="BodyText"/>
      </w:pPr>
      <w:r>
        <w:t xml:space="preserve">The future of librarianship in this city will likely see an even greater integration of artificial intelligence and augmented reality, yet the core human element will remain paramount. The empathy, judgment, and contextual understanding provided by skilled librarians cannot be automated. As Beijing continues to grow as a global center for science and culture, the importance of these professionals will only increase. They ensure that amidst the noise of data, wisdom can still be found. Thus, supporting and respecting this profession is crucial for maintaining the intellectual vitality of one of the world’s most significant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Librarian in China Beijing</dc:title>
  <dc:creator/>
  <dc:language>en</dc:language>
  <cp:keywords/>
  <dcterms:created xsi:type="dcterms:W3CDTF">2026-07-29T13:33:53Z</dcterms:created>
  <dcterms:modified xsi:type="dcterms:W3CDTF">2026-07-29T13:33:53Z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