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Librarian</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4" w:name="Xe97f373867a0144100ec0922ed47595c307297d"/>
    <w:p>
      <w:pPr>
        <w:pStyle w:val="Heading1"/>
      </w:pPr>
      <w:r>
        <w:t xml:space="preserve">The Guardian of Knowledge in the Pearl River Delta</w:t>
      </w:r>
    </w:p>
    <w:p>
      <w:pPr>
        <w:pStyle w:val="FirstParagraph"/>
      </w:pPr>
      <w:r>
        <w:rPr>
          <w:bCs/>
          <w:b/>
        </w:rPr>
        <w:t xml:space="preserve">Title:</w:t>
      </w:r>
      <w:r>
        <w:t xml:space="preserve"> </w:t>
      </w:r>
      <w:r>
        <w:t xml:space="preserve">Reflections on the Evolving Role of the Librarian in China Guangzhou</w:t>
      </w:r>
    </w:p>
    <w:p>
      <w:pPr>
        <w:pStyle w:val="BodyText"/>
      </w:pPr>
      <w:r>
        <w:rPr>
          <w:bCs/>
          <w:b/>
        </w:rPr>
        <w:t xml:space="preserve">Date:</w:t>
      </w:r>
    </w:p>
    <w:p>
      <w:pPr>
        <w:pStyle w:val="BodyText"/>
      </w:pPr>
      <w:r>
        <w:t xml:space="preserve">Audience/Context: Professional Development &amp; Cultural ObservationI. Introduction: The Weight of History and Modernity</w:t>
      </w:r>
    </w:p>
    <w:p>
      <w:pPr>
        <w:pStyle w:val="BodyText"/>
      </w:pPr>
      <w:r>
        <w:t xml:space="preserve">To walk through the streets of</w:t>
      </w:r>
      <w:r>
        <w:t xml:space="preserve"> </w:t>
      </w:r>
      <w:r>
        <w:rPr>
          <w:iCs/>
          <w:i/>
        </w:rPr>
        <w:t xml:space="preserve">China Guangzhou</w:t>
      </w:r>
      <w:r>
        <w:t xml:space="preserve">, also known historically as Canton, is to step into a narrative that has been written for millennia. It is a city where ancient traditions of commerce and culture collide dynamically with the relentless forward momentum of modern globalization. In this vibrant metropolis, which serves as one of China's most important gateways to the world, the role of community infrastructure becomes paramount. Among these structures, few are as pivotal yet quietly transformative as the library. Consequently, reflecting on the</w:t>
      </w:r>
      <w:r>
        <w:t xml:space="preserve"> </w:t>
      </w:r>
      <w:r>
        <w:rPr>
          <w:iCs/>
          <w:i/>
        </w:rPr>
        <w:t xml:space="preserve">Librarian</w:t>
      </w:r>
      <w:r>
        <w:t xml:space="preserve"> </w:t>
      </w:r>
      <w:r>
        <w:t xml:space="preserve">within this specific geographic and cultural context requires an understanding that their job description extends far beyond mere cataloging or book lending. In</w:t>
      </w:r>
      <w:r>
        <w:t xml:space="preserve"> </w:t>
      </w:r>
      <w:r>
        <w:rPr>
          <w:iCs/>
          <w:i/>
        </w:rPr>
        <w:t xml:space="preserve">China Guangzhou</w:t>
      </w:r>
      <w:r>
        <w:t xml:space="preserve">, the Librarian acts as a cultural ambassador, a technological bridge, and a guardian of intellectual heritage in an era of digital saturation.</w:t>
      </w:r>
    </w:p>
    <w:bookmarkStart w:id="20" w:name="X8dd6c1139bd7d55645218cb5449aafe2f9b6655"/>
    <w:p>
      <w:pPr>
        <w:pStyle w:val="Heading2"/>
      </w:pPr>
      <w:r>
        <w:t xml:space="preserve">II. The Librarian as Cultural Interpreter</w:t>
      </w:r>
    </w:p>
    <w:p>
      <w:pPr>
        <w:pStyle w:val="FirstParagraph"/>
      </w:pPr>
      <w:r>
        <w:t xml:space="preserve">Guangzhou is distinct among Chinese megacities for its openness and its historical role as the port of entry during the Qing Dynasty's Canton System. This history imbues the local populace with a pragmatic, outward-looking mindset. Therefore, when considering the</w:t>
      </w:r>
      <w:r>
        <w:t xml:space="preserve"> </w:t>
      </w:r>
      <w:r>
        <w:rPr>
          <w:iCs/>
          <w:i/>
        </w:rPr>
        <w:t xml:space="preserve">Librarian</w:t>
      </w:r>
      <w:r>
        <w:t xml:space="preserve"> </w:t>
      </w:r>
      <w:r>
        <w:t xml:space="preserve">in this context, one must recognize them as interpreters of global knowledge for local audiences. They are not simply custodians of text; they are curators of cross-cultural understanding.</w:t>
      </w:r>
      <w:r>
        <w:t xml:space="preserve"> </w:t>
      </w:r>
      <w:r>
        <w:t xml:space="preserve">In</w:t>
      </w:r>
      <w:r>
        <w:t xml:space="preserve"> </w:t>
      </w:r>
      <w:r>
        <w:rPr>
          <w:iCs/>
          <w:i/>
        </w:rPr>
        <w:t xml:space="preserve">China Guangzhou</w:t>
      </w:r>
      <w:r>
        <w:t xml:space="preserve">, libraries often house extensive collections on international law, trade economics, and foreign languages, reflecting the city's status as a hub for the Greater Bay Area. The Librarian here must possess a nuanced sensitivity to cultural exchange. They facilitate access not just to books, but to perspectives that might otherwise remain inaccessible due to language barriers or geopolitical complexities. When a young entrepreneur from Guangzhou seeks resources on emerging markets in Europe or Asia, it is the Librarian who guides them through the labyrinth of international databases and academic journals. In this sense, the Librarian empowers the citizens of</w:t>
      </w:r>
      <w:r>
        <w:t xml:space="preserve"> </w:t>
      </w:r>
      <w:r>
        <w:rPr>
          <w:iCs/>
          <w:i/>
        </w:rPr>
        <w:t xml:space="preserve">China Guangzhou</w:t>
      </w:r>
      <w:r>
        <w:t xml:space="preserve"> </w:t>
      </w:r>
      <w:r>
        <w:t xml:space="preserve">to participate fully in global dialogues, reinforcing their city’s identity as a cosmopolitan center.</w:t>
      </w:r>
    </w:p>
    <w:bookmarkEnd w:id="20"/>
    <w:bookmarkStart w:id="21" w:name="X52c9fbe4e489ed36d72f9150bac2c0fb982d3b3"/>
    <w:p>
      <w:pPr>
        <w:pStyle w:val="Heading2"/>
      </w:pPr>
      <w:r>
        <w:t xml:space="preserve">III. Navigating Digital Transformation and Information Literacy</w:t>
      </w:r>
    </w:p>
    <w:p>
      <w:pPr>
        <w:pStyle w:val="FirstParagraph"/>
      </w:pPr>
      <w:r>
        <w:t xml:space="preserve">The rapid digitization of society has fundamentally altered how information is consumed, particularly in a technologically advanced region like Guangdong Province. The traditional image of the</w:t>
      </w:r>
      <w:r>
        <w:t xml:space="preserve"> </w:t>
      </w:r>
      <w:r>
        <w:rPr>
          <w:iCs/>
          <w:i/>
        </w:rPr>
        <w:t xml:space="preserve">Librarian</w:t>
      </w:r>
      <w:r>
        <w:t xml:space="preserve">, silent and stoic amidst stacks of paper, is obsolete in</w:t>
      </w:r>
      <w:r>
        <w:t xml:space="preserve"> </w:t>
      </w:r>
      <w:r>
        <w:rPr>
          <w:iCs/>
          <w:i/>
        </w:rPr>
        <w:t xml:space="preserve">China Guangzhou</w:t>
      </w:r>
      <w:r>
        <w:t xml:space="preserve">. Here, libraries are evolving into smart hubs equipped with AI-assisted search systems, massive digital archives, and collaborative workspaces.</w:t>
      </w:r>
      <w:r>
        <w:t xml:space="preserve"> </w:t>
      </w:r>
      <w:r>
        <w:t xml:space="preserve">The modern Librarian in this environment must be a master of information literacy. With the proliferation of misinformation and the overwhelming volume of data available on Chinese platforms like WeChat and Weibo, as well as global networks, the ability to critically evaluate sources is crucial. The Librarian serves as an educator in this regard, teaching patrons—ranging from primary school students to senior citizens—how to navigate digital landscapes effectively. They organize workshops on using academic databases for researchers and on utilizing public e-resources for self-education. This educational role is vital in</w:t>
      </w:r>
      <w:r>
        <w:t xml:space="preserve"> </w:t>
      </w:r>
      <w:r>
        <w:rPr>
          <w:iCs/>
          <w:i/>
        </w:rPr>
        <w:t xml:space="preserve">China Guangzhou</w:t>
      </w:r>
      <w:r>
        <w:t xml:space="preserve">, a city that prides itself on innovation and smart-city initiatives. The Librarian ensures that technological advancement does not leave any demographic behind, bridging the digital divide within the community.</w:t>
      </w:r>
    </w:p>
    <w:bookmarkEnd w:id="21"/>
    <w:bookmarkStart w:id="22" w:name="X5e9c50230ae8d19c0f81d7c81724a0550791e42"/>
    <w:p>
      <w:pPr>
        <w:pStyle w:val="Heading2"/>
      </w:pPr>
      <w:r>
        <w:t xml:space="preserve">IV. Preserving Local Heritage in a Globalizing World</w:t>
      </w:r>
    </w:p>
    <w:p>
      <w:pPr>
        <w:pStyle w:val="FirstParagraph"/>
      </w:pPr>
      <w:r>
        <w:t xml:space="preserve">While looking outward to global knowledge is essential, the Librarian also plays a critical role in anchoring</w:t>
      </w:r>
      <w:r>
        <w:t xml:space="preserve"> </w:t>
      </w:r>
      <w:r>
        <w:rPr>
          <w:iCs/>
          <w:i/>
        </w:rPr>
        <w:t xml:space="preserve">China Guangzhou</w:t>
      </w:r>
      <w:r>
        <w:t xml:space="preserve"> </w:t>
      </w:r>
      <w:r>
        <w:t xml:space="preserve">in its own rich cultural soil. The Lingnan culture, distinct for its cuisine, art (such as Cantonese opera and Lingnan painting), and dialects, faces the pressure of homogenization that comes with rapid urbanization. Libraries in the region often host special collections dedicated to local history, genealogy (a significant aspect of Chinese family structure), and traditional arts.</w:t>
      </w:r>
      <w:r>
        <w:t xml:space="preserve"> </w:t>
      </w:r>
      <w:r>
        <w:t xml:space="preserve">The</w:t>
      </w:r>
      <w:r>
        <w:t xml:space="preserve"> </w:t>
      </w:r>
      <w:r>
        <w:rPr>
          <w:iCs/>
          <w:i/>
        </w:rPr>
        <w:t xml:space="preserve">Librarian</w:t>
      </w:r>
      <w:r>
        <w:t xml:space="preserve"> </w:t>
      </w:r>
      <w:r>
        <w:t xml:space="preserve">is responsible for preserving these fragile materials—whether they are handwritten scrolls, old newspapers from the Republican era, or oral history recordings of elderly Cantonese speakers. In a city that is constantly rebuilding and modernizing, these libraries serve as repositories of memory. By digitizing local archives and making them accessible to the public, Librarians help residents connect with their roots. This function is particularly important in</w:t>
      </w:r>
      <w:r>
        <w:t xml:space="preserve"> </w:t>
      </w:r>
      <w:r>
        <w:rPr>
          <w:iCs/>
          <w:i/>
        </w:rPr>
        <w:t xml:space="preserve">China Guangzhou</w:t>
      </w:r>
      <w:r>
        <w:t xml:space="preserve">, where migrant populations from other parts of China intermingle with long-standing locals. The library becomes a space for negotiating identity, where shared history is celebrated and understood, fostering social cohesion in a diverse urban environment.</w:t>
      </w:r>
    </w:p>
    <w:bookmarkEnd w:id="22"/>
    <w:bookmarkStart w:id="23" w:name="v.-conclusion-a-pillar-of-civic-life"/>
    <w:p>
      <w:pPr>
        <w:pStyle w:val="Heading2"/>
      </w:pPr>
      <w:r>
        <w:t xml:space="preserve">V. Conclusion: A Pillar of Civic Life</w:t>
      </w:r>
    </w:p>
    <w:p>
      <w:pPr>
        <w:pStyle w:val="FirstParagraph"/>
      </w:pPr>
      <w:r>
        <w:t xml:space="preserve">In conclusion, reflecting on the figure of the</w:t>
      </w:r>
      <w:r>
        <w:t xml:space="preserve"> </w:t>
      </w:r>
      <w:r>
        <w:rPr>
          <w:iCs/>
          <w:i/>
        </w:rPr>
        <w:t xml:space="preserve">Librarian</w:t>
      </w:r>
      <w:r>
        <w:t xml:space="preserve"> </w:t>
      </w:r>
      <w:r>
        <w:t xml:space="preserve">within</w:t>
      </w:r>
      <w:r>
        <w:t xml:space="preserve"> </w:t>
      </w:r>
      <w:r>
        <w:rPr>
          <w:iCs/>
          <w:i/>
        </w:rPr>
        <w:t xml:space="preserve">China Guangzhou</w:t>
      </w:r>
      <w:r>
        <w:t xml:space="preserve">, one sees a professional who defies simple categorization. They are historians, technologists, educators, and community builders rolled into one. The specific dynamics of Guangzhou—its history as a trading port, its current status as an economic powerhouse in the Greater Bay Area, and its deep cultural roots—impose unique demands on this profession.</w:t>
      </w:r>
      <w:r>
        <w:t xml:space="preserve"> </w:t>
      </w:r>
      <w:r>
        <w:t xml:space="preserve">The Librarian in</w:t>
      </w:r>
      <w:r>
        <w:t xml:space="preserve"> </w:t>
      </w:r>
      <w:r>
        <w:rPr>
          <w:iCs/>
          <w:i/>
        </w:rPr>
        <w:t xml:space="preserve">China Guangzhou</w:t>
      </w:r>
      <w:r>
        <w:t xml:space="preserve"> </w:t>
      </w:r>
      <w:r>
        <w:t xml:space="preserve">is not a passive observer but an active agent of civic engagement. They ensure that the city’s residents are equipped with the critical thinking skills necessary for the digital age, provide the resources needed to compete in a global economy, and preserve the unique cultural heritage that defines their identity. As</w:t>
      </w:r>
      <w:r>
        <w:t xml:space="preserve"> </w:t>
      </w:r>
      <w:r>
        <w:rPr>
          <w:iCs/>
          <w:i/>
        </w:rPr>
        <w:t xml:space="preserve">China Guangzhou</w:t>
      </w:r>
      <w:r>
        <w:t xml:space="preserve"> </w:t>
      </w:r>
      <w:r>
        <w:t xml:space="preserve">continues to evolve, transforming into an even more integrated part of China's future economic strategy, the role of the Librarian will undoubtedly expand further. They remain steadfast guardians of knowledge, ensuring that progress does not come at the cost of wisdom or memory. In every book borrowed and every query answered in a Guangzhou library, there is a testament to this enduring and vital mission.</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Librarian in China Guangzhou</dc:title>
  <dc:creator/>
  <dc:language>en</dc:language>
  <cp:keywords/>
  <dcterms:created xsi:type="dcterms:W3CDTF">2026-07-29T16:34:23Z</dcterms:created>
  <dcterms:modified xsi:type="dcterms:W3CDTF">2026-07-29T16:34:23Z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