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Ghana,</w:t>
      </w:r>
      <w:r>
        <w:t xml:space="preserve"> </w:t>
      </w:r>
      <w:r>
        <w:t xml:space="preserve">Accra</w:t>
      </w:r>
    </w:p>
    <w:bookmarkStart w:id="25" w:name="Xc22c6d41df100fd88e39de7cdb22f40afdd5b31"/>
    <w:p>
      <w:pPr>
        <w:pStyle w:val="Heading1"/>
      </w:pPr>
      <w:r>
        <w:t xml:space="preserve">The Librarian in Ghana, Accra: A Reflection on Identity, Adaptation, and Community Stewardship</w:t>
      </w:r>
    </w:p>
    <w:p>
      <w:pPr>
        <w:pStyle w:val="FirstParagraph"/>
      </w:pPr>
      <w:r>
        <w:t xml:space="preserve">The role of a professional librarian is one that transcends the mere management of books; it is fundamentally about the curation of knowledge, the protection of heritage, and the facilitation of human potential. However, when we reflect upon this profession specifically within the dynamic context of</w:t>
      </w:r>
      <w:r>
        <w:t xml:space="preserve"> </w:t>
      </w:r>
      <w:r>
        <w:rPr>
          <w:bCs/>
          <w:b/>
        </w:rPr>
        <w:t xml:space="preserve">Ghana Accra</w:t>
      </w:r>
      <w:r>
        <w:t xml:space="preserve">, a complex and vibrant narrative emerges. This reflection paper seeks to explore how a</w:t>
      </w:r>
      <w:r>
        <w:t xml:space="preserve"> </w:t>
      </w:r>
      <w:r>
        <w:rPr>
          <w:bCs/>
          <w:b/>
        </w:rPr>
        <w:t xml:space="preserve">Librarian</w:t>
      </w:r>
      <w:r>
        <w:t xml:space="preserve"> </w:t>
      </w:r>
      <w:r>
        <w:t xml:space="preserve">operates not just as an information specialist, but as a cultural mediator and technological pioneer in one of West Africa’s most rapidly evolving capitals. By examining the intersection of tradition, modernity, and community needs in</w:t>
      </w:r>
      <w:r>
        <w:t xml:space="preserve"> </w:t>
      </w:r>
      <w:r>
        <w:rPr>
          <w:bCs/>
          <w:b/>
        </w:rPr>
        <w:t xml:space="preserve">Ghana Accra</w:t>
      </w:r>
      <w:r>
        <w:t xml:space="preserve">, we can better understand the unique responsibilities and challenges faced by those who dedicate their lives to library science.</w:t>
      </w:r>
    </w:p>
    <w:bookmarkStart w:id="20" w:name="Xc07e5f7ef31d53081ab0dc65eaa3e506b52a934"/>
    <w:p>
      <w:pPr>
        <w:pStyle w:val="Heading2"/>
      </w:pPr>
      <w:r>
        <w:t xml:space="preserve">The Historical Weight and Cultural Stewardship</w:t>
      </w:r>
    </w:p>
    <w:p>
      <w:pPr>
        <w:pStyle w:val="FirstParagraph"/>
      </w:pPr>
      <w:r>
        <w:t xml:space="preserve">To understand the contemporary role of a librarian, one must first acknowledge the historical significance of knowledge preservation. In</w:t>
      </w:r>
      <w:r>
        <w:t xml:space="preserve"> </w:t>
      </w:r>
      <w:r>
        <w:rPr>
          <w:bCs/>
          <w:b/>
        </w:rPr>
        <w:t xml:space="preserve">Ghana Accra</w:t>
      </w:r>
      <w:r>
        <w:t xml:space="preserve">, libraries are often housed in institutions with colonial histories or post-independence aspirations. The modern librarian here is tasked with a delicate balancing act: honoring indigenous knowledge systems while simultaneously integrating global informational standards. The</w:t>
      </w:r>
      <w:r>
        <w:t xml:space="preserve"> </w:t>
      </w:r>
      <w:r>
        <w:rPr>
          <w:bCs/>
          <w:b/>
        </w:rPr>
        <w:t xml:space="preserve">Librarian</w:t>
      </w:r>
      <w:r>
        <w:t xml:space="preserve"> </w:t>
      </w:r>
      <w:r>
        <w:t xml:space="preserve">serves as a gatekeeper of national identity, ensuring that the stories, histories, and literary works of Ghanaians are preserved with dignity and accuracy. This stewardship is particularly vital in an era where oral traditions are increasingly competing for attention against digital media.</w:t>
      </w:r>
    </w:p>
    <w:p>
      <w:pPr>
        <w:pStyle w:val="BodyText"/>
      </w:pPr>
      <w:r>
        <w:t xml:space="preserve">In this context, the librarian is not merely a passive keeper of records but an active participant in cultural preservation. Whether it involves cataloging rare manuscripts from the National Archives or organizing community reading programs that celebrate local folklore, the work done by librarians in</w:t>
      </w:r>
      <w:r>
        <w:t xml:space="preserve"> </w:t>
      </w:r>
      <w:r>
        <w:rPr>
          <w:bCs/>
          <w:b/>
        </w:rPr>
        <w:t xml:space="preserve">Ghana Accra</w:t>
      </w:r>
      <w:r>
        <w:t xml:space="preserve"> </w:t>
      </w:r>
      <w:r>
        <w:t xml:space="preserve">reinforces a sense of pride and continuity among citizens. The physical library spaces often serve as quiet sanctuaries amidst the bustling urban environment, offering a space for intellectual reflection that is increasingly rare in modern city life.</w:t>
      </w:r>
    </w:p>
    <w:bookmarkEnd w:id="20"/>
    <w:bookmarkStart w:id="21" w:name="X825cbff05ffd84ee7e7a59bc7257b87da967d28"/>
    <w:p>
      <w:pPr>
        <w:pStyle w:val="Heading2"/>
      </w:pPr>
      <w:r>
        <w:t xml:space="preserve">Navigating the Digital Divide and Technological Integration</w:t>
      </w:r>
    </w:p>
    <w:p>
      <w:pPr>
        <w:pStyle w:val="FirstParagraph"/>
      </w:pPr>
      <w:r>
        <w:t xml:space="preserve">Perhaps one of the most significant reflections on the role of a librarian today concerns technology.</w:t>
      </w:r>
      <w:r>
        <w:t xml:space="preserve"> </w:t>
      </w:r>
      <w:r>
        <w:rPr>
          <w:bCs/>
          <w:b/>
        </w:rPr>
        <w:t xml:space="preserve">Ghana Accra</w:t>
      </w:r>
      <w:r>
        <w:t xml:space="preserve"> </w:t>
      </w:r>
      <w:r>
        <w:t xml:space="preserve">has seen a technological boom, with increased internet penetration and smartphone usage. For the modern librarian, this presents both an opportunity and a challenge. The traditional image of the silent, book-filled hall is giving way to dynamic digital hubs where access to information is immediate and global.</w:t>
      </w:r>
    </w:p>
    <w:p>
      <w:pPr>
        <w:pStyle w:val="BodyText"/>
      </w:pPr>
      <w:r>
        <w:t xml:space="preserve">A competent librarian in this environment must be a tech-savvy guide. They are responsible for teaching digital literacy skills that range from basic computer usage to advanced research methodologies using online databases. In many public libraries across</w:t>
      </w:r>
      <w:r>
        <w:t xml:space="preserve"> </w:t>
      </w:r>
      <w:r>
        <w:rPr>
          <w:bCs/>
          <w:b/>
        </w:rPr>
        <w:t xml:space="preserve">Ghana Accra</w:t>
      </w:r>
      <w:r>
        <w:t xml:space="preserve">, librarians have become essential allies in bridging the digital divide, providing access to resources that might otherwise be financially out of reach for students and researchers from underprivileged backgrounds. This shift requires a continuous professional development mindset, as the librarian must constantly adapt to new software, databases, and communication platforms. The</w:t>
      </w:r>
      <w:r>
        <w:t xml:space="preserve"> </w:t>
      </w:r>
      <w:r>
        <w:rPr>
          <w:bCs/>
          <w:b/>
        </w:rPr>
        <w:t xml:space="preserve">Librarian</w:t>
      </w:r>
      <w:r>
        <w:t xml:space="preserve"> </w:t>
      </w:r>
      <w:r>
        <w:t xml:space="preserve">is no longer just an expert in classification systems like the Dewey Decimal System but also an expert in information retrieval algorithms and digital preservation.</w:t>
      </w:r>
    </w:p>
    <w:bookmarkEnd w:id="21"/>
    <w:bookmarkStart w:id="22" w:name="the-librarian-as-community-builder"/>
    <w:p>
      <w:pPr>
        <w:pStyle w:val="Heading2"/>
      </w:pPr>
      <w:r>
        <w:t xml:space="preserve">The Librarian as Community Builder</w:t>
      </w:r>
    </w:p>
    <w:p>
      <w:pPr>
        <w:pStyle w:val="FirstParagraph"/>
      </w:pPr>
      <w:r>
        <w:t xml:space="preserve">Beyond books and screens, the social function of libraries cannot be overstated. In</w:t>
      </w:r>
      <w:r>
        <w:t xml:space="preserve"> </w:t>
      </w:r>
      <w:r>
        <w:rPr>
          <w:bCs/>
          <w:b/>
        </w:rPr>
        <w:t xml:space="preserve">Ghana Accra</w:t>
      </w:r>
      <w:r>
        <w:t xml:space="preserve">, where community ties are strong, libraries serve as vital social infrastructure. They are meeting places for study groups, venues for author talks, and safe spaces for youth engagement. The librarian acts as a community builder by curating collections that reflect the diverse demographics of the city and organizing events that foster civic engagement.</w:t>
      </w:r>
    </w:p>
    <w:p>
      <w:pPr>
        <w:pStyle w:val="BodyText"/>
      </w:pPr>
      <w:r>
        <w:t xml:space="preserve">This aspect of the role is particularly poignant in a post-pandemic world where physical distancing had temporarily altered how we interact with information resources. Librarians in Accra have demonstrated remarkable resilience, adapting to hybrid service models and continuing outreach programs to ensure that no member of the community is left behind. The librarian’s empathy and interpersonal skills are as crucial as their technical knowledge here; they must understand the specific needs of local communities, whether those are academic researchers at the University of Ghana or young entrepreneurs in central Accra.</w:t>
      </w:r>
    </w:p>
    <w:bookmarkEnd w:id="22"/>
    <w:bookmarkStart w:id="23" w:name="challenges-and-future-outlook"/>
    <w:p>
      <w:pPr>
        <w:pStyle w:val="Heading2"/>
      </w:pPr>
      <w:r>
        <w:t xml:space="preserve">Challenges and Future Outlook</w:t>
      </w:r>
    </w:p>
    <w:p>
      <w:pPr>
        <w:pStyle w:val="FirstParagraph"/>
      </w:pPr>
      <w:r>
        <w:t xml:space="preserve">Navigating the path forward is not without its hurdles. Librarians in</w:t>
      </w:r>
      <w:r>
        <w:t xml:space="preserve"> </w:t>
      </w:r>
      <w:r>
        <w:rPr>
          <w:bCs/>
          <w:b/>
        </w:rPr>
        <w:t xml:space="preserve">Ghana Accra</w:t>
      </w:r>
      <w:r>
        <w:t xml:space="preserve"> </w:t>
      </w:r>
      <w:r>
        <w:t xml:space="preserve">often face constraints such as limited funding, outdated infrastructure, and the pressure to remain relevant in a fast-paced digital world. Despite these challenges, there is a growing recognition of the value that professional librarianship adds to society. The profession is slowly gaining prestige, attracting new talent who are eager to innovate.</w:t>
      </w:r>
    </w:p>
    <w:p>
      <w:pPr>
        <w:pStyle w:val="BodyText"/>
      </w:pPr>
      <w:r>
        <w:t xml:space="preserve">The future of libraries in Accra lies in their ability to be flexible and user-centric. This means moving away from rigid structures toward more collaborative environments where users co-create knowledge. It involves advocating for policy changes that support library development and integrating libraries into the broader educational framework of the country. The librarian must be an advocate, convincing stakeholders that investing in libraries is investing in human capital.</w:t>
      </w:r>
    </w:p>
    <w:bookmarkEnd w:id="23"/>
    <w:bookmarkStart w:id="24" w:name="conclusion"/>
    <w:p>
      <w:pPr>
        <w:pStyle w:val="Heading2"/>
      </w:pPr>
      <w:r>
        <w:t xml:space="preserve">Conclusion</w:t>
      </w:r>
    </w:p>
    <w:p>
      <w:pPr>
        <w:pStyle w:val="FirstParagraph"/>
      </w:pPr>
      <w:r>
        <w:t xml:space="preserve">In conclusion, reflecting on the role of a librarian within</w:t>
      </w:r>
      <w:r>
        <w:t xml:space="preserve"> </w:t>
      </w:r>
      <w:r>
        <w:rPr>
          <w:bCs/>
          <w:b/>
        </w:rPr>
        <w:t xml:space="preserve">Ghana Accra</w:t>
      </w:r>
      <w:r>
        <w:t xml:space="preserve"> </w:t>
      </w:r>
      <w:r>
        <w:t xml:space="preserve">reveals a profession that is deeply rooted yet rapidly evolving. The librarian is a custodian of history, a navigator of technology, and an architect of community spaces. They bridge the gap between the past and the future, ensuring that knowledge remains accessible to all members of society. As Accra continues to grow and transform, the</w:t>
      </w:r>
      <w:r>
        <w:t xml:space="preserve"> </w:t>
      </w:r>
      <w:r>
        <w:rPr>
          <w:bCs/>
          <w:b/>
        </w:rPr>
        <w:t xml:space="preserve">Librarian</w:t>
      </w:r>
      <w:r>
        <w:t xml:space="preserve"> </w:t>
      </w:r>
      <w:r>
        <w:t xml:space="preserve">will remain a constant beacon of learning and enlightenment. Their work is essential not only for individual development but also for the broader cultural and economic progress of Ghana. It is a role defined by service, adaptability, and an unwavering commitment to the power of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Ghana, Accra</dc:title>
  <dc:creator/>
  <dc:language>en</dc:language>
  <cp:keywords/>
  <dcterms:created xsi:type="dcterms:W3CDTF">2026-07-29T12:38:49Z</dcterms:created>
  <dcterms:modified xsi:type="dcterms:W3CDTF">2026-07-29T12:38:49Z</dcterms:modified>
</cp:coreProperties>
</file>

<file path=docProps/custom.xml><?xml version="1.0" encoding="utf-8"?>
<Properties xmlns="http://schemas.openxmlformats.org/officeDocument/2006/custom-properties" xmlns:vt="http://schemas.openxmlformats.org/officeDocument/2006/docPropsVTypes"/>
</file>