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Librarian</w:t>
      </w:r>
      <w:r>
        <w:t xml:space="preserve"> </w:t>
      </w:r>
      <w:r>
        <w:t xml:space="preserve">in</w:t>
      </w:r>
      <w:r>
        <w:t xml:space="preserve"> </w:t>
      </w:r>
      <w:r>
        <w:t xml:space="preserve">India,</w:t>
      </w:r>
      <w:r>
        <w:t xml:space="preserve"> </w:t>
      </w:r>
      <w:r>
        <w:t xml:space="preserve">Mumbai</w:t>
      </w:r>
    </w:p>
    <w:bookmarkStart w:id="26" w:name="X7620629d5639d8904f37b0d4147b3ab1aa8d004"/>
    <w:p>
      <w:pPr>
        <w:pStyle w:val="Heading1"/>
      </w:pPr>
      <w:r>
        <w:t xml:space="preserve">The Silent Guardians of Knowledge: A Reflection on the Librarian in India, Mumbai</w:t>
      </w:r>
    </w:p>
    <w:p>
      <w:pPr>
        <w:pStyle w:val="FirstParagraph"/>
      </w:pPr>
      <w:r>
        <w:t xml:space="preserve">To understand the role of a librarian is to understand the heartbeat of intellectual preservation. However, when we contextualize this profession within the vibrant, chaotic, and historically rich landscape of India Mumbai , a profound transformation occurs in our perception. The librarian here is not merely an archivist behind a desk or a custodian of silent books; they are navigators through an ocean of information in one of the most densely populated cities on Earth. This reflection paper seeks to explore the multifaceted identity of the Librarian within India Mumbai , examining how this profession adapts, evolves, and remains indispensable in a metropolis that never sleeps.</w:t>
      </w:r>
    </w:p>
    <w:bookmarkStart w:id="20" w:name="X5b12ca2ad6d69c7daa9f4c71f12b5d7f5b525ec"/>
    <w:p>
      <w:pPr>
        <w:pStyle w:val="Heading2"/>
      </w:pPr>
      <w:r>
        <w:t xml:space="preserve">The Paradox of Silence in a City of Noise</w:t>
      </w:r>
    </w:p>
    <w:p>
      <w:pPr>
        <w:pStyle w:val="FirstParagraph"/>
      </w:pPr>
      <w:r>
        <w:t xml:space="preserve">Mumbai is often described as the city that never sleeps. It is a place defined by its relentless energy, the rhythmic clatter of local trains, the bustling streets of Chor Bazaar, and the digital hum of India’s financial capital. In such an environment, one might assume that quiet spaces are rare commodities. Yet it is precisely because of this noise that the role of the Librarian becomes critical. In India Mumbai , libraries serve as sanctuaries against distraction.</w:t>
      </w:r>
    </w:p>
    <w:p>
      <w:pPr>
        <w:pStyle w:val="BodyText"/>
      </w:pPr>
      <w:r>
        <w:t xml:space="preserve">The modern librarian in this context must be a curator of focus. They create an environment where students preparing for competitive civil service exams, researchers analyzing economic trends, and casual readers seeking escape can all find peace. The librarian is the gatekeeper of this tranquility. They manage not just physical noise but digital distractions, guiding patrons to use technology as a tool for learning rather than a source of fragmentation. In India Mumbai , where information overload is a daily reality for millions, the Librarian acts as a filter, helping individuals discern quality from chaos.</w:t>
      </w:r>
    </w:p>
    <w:bookmarkEnd w:id="20"/>
    <w:bookmarkStart w:id="21" w:name="bridging-the-digital-divide"/>
    <w:p>
      <w:pPr>
        <w:pStyle w:val="Heading2"/>
      </w:pPr>
      <w:r>
        <w:t xml:space="preserve">Bridging the Digital Divide</w:t>
      </w:r>
    </w:p>
    <w:p>
      <w:pPr>
        <w:pStyle w:val="FirstParagraph"/>
      </w:pPr>
      <w:r>
        <w:t xml:space="preserve">India is currently undergoing a digital revolution, and Mumbai stands at its forefront. While internet penetration has surged, access to high-quality information remains uneven. Here lies one of the most significant challenges and opportunities for the Librarian in India Mumbai . The traditional image of a librarian handing out physical cards is obsolete. Today’s librarian must be a digital literacy expert.</w:t>
      </w:r>
    </w:p>
    <w:p>
      <w:pPr>
        <w:pStyle w:val="BodyText"/>
      </w:pPr>
      <w:r>
        <w:t xml:space="preserve">In public libraries across neighborhoods like Dadar, Andheri, and Colaba, librarians are increasingly becoming IT instructors. They teach elderly citizens how to access government services online, guide young entrepreneurs on market research databases, and help students navigate educational portals. This shift redefines the Librarian from a passive holder of books to an active facilitator of digital empowerment. In India Mumbai , where the gap between the digitally privileged and marginalized is stark, this role is not just professional; it is socially transformative.</w:t>
      </w:r>
    </w:p>
    <w:bookmarkEnd w:id="21"/>
    <w:bookmarkStart w:id="22" w:name="Xe808264001e5fbfd3557d94ebd61ecbd05e1b6e"/>
    <w:p>
      <w:pPr>
        <w:pStyle w:val="Heading2"/>
      </w:pPr>
      <w:r>
        <w:t xml:space="preserve">Cultural Preservation and Multilingualism</w:t>
      </w:r>
    </w:p>
    <w:p>
      <w:pPr>
        <w:pStyle w:val="FirstParagraph"/>
      </w:pPr>
      <w:r>
        <w:t xml:space="preserve">Mumbai is a melting pot of cultures, languages, and traditions. It attracts migrants from every corner of India Mumbai brings together Tamils from the south, Bengalis from the east, Gujaratis from the west, and Marathis native to the region. Consequently, libraries in this city are linguistic ecosystems. The Librarian here must possess a keen sensitivity to multilingualism.</w:t>
      </w:r>
    </w:p>
    <w:p>
      <w:pPr>
        <w:pStyle w:val="BodyText"/>
      </w:pPr>
      <w:r>
        <w:t xml:space="preserve">A competent librarian in India Mumbai does not simply categorize books by Dewey Decimal Standards; they understand the cultural nuances behind them. They ensure that resources are available in Marathi, Hindi, English, Tamil, Malayalam, and Gujarati. They preserve local history and regional literature that might otherwise be overshadowed by global content. By doing so, the Librarian becomes a guardian of identity in a city where people often feel anonymous amidst the crowds. For many migrants in India Mumbai , libraries provide a connection to their roots while simultaneously helping them integrate into their new home.</w:t>
      </w:r>
    </w:p>
    <w:bookmarkEnd w:id="22"/>
    <w:bookmarkStart w:id="23" w:name="the-librarian-as-community-builder"/>
    <w:p>
      <w:pPr>
        <w:pStyle w:val="Heading2"/>
      </w:pPr>
      <w:r>
        <w:t xml:space="preserve">The Librarian as Community Builder</w:t>
      </w:r>
    </w:p>
    <w:p>
      <w:pPr>
        <w:pStyle w:val="FirstParagraph"/>
      </w:pPr>
      <w:r>
        <w:t xml:space="preserve">Beyond books and screens, the Librarian in India Mumbai serves as a community anchor. Libraries are evolving into community centers where workshops, book clubs, career counseling sessions, and cultural events take place. This evolution is vital in a metropolitan city like Mumbai where social isolation can coexist with extreme physical proximity.</w:t>
      </w:r>
    </w:p>
    <w:p>
      <w:pPr>
        <w:pStyle w:val="BodyText"/>
      </w:pPr>
      <w:r>
        <w:t xml:space="preserve">Consider the youth in slum communities or those living in cramped chawls. For them, the library might be the only safe public space to study and interact with peers. The Librarian fosters a sense of belonging. They organize events that promote literacy among children from underprivileged backgrounds, thereby acting as agents of social mobility. In India Mumbai , where education is often viewed as a ladder out of poverty, the Librarian ensures that this ladder remains accessible to all, regardless of socioeconomic status.</w:t>
      </w:r>
    </w:p>
    <w:bookmarkEnd w:id="23"/>
    <w:bookmarkStart w:id="24" w:name="challenges-and-resilience"/>
    <w:p>
      <w:pPr>
        <w:pStyle w:val="Heading2"/>
      </w:pPr>
      <w:r>
        <w:t xml:space="preserve">Challenges and Resilience</w:t>
      </w:r>
    </w:p>
    <w:p>
      <w:pPr>
        <w:pStyle w:val="FirstParagraph"/>
      </w:pPr>
      <w:r>
        <w:t xml:space="preserve">The role is not without its difficulties. Infrastructure issues, funding constraints, and the sheer volume of demand in India Mumbai can overwhelm even the most dedicated professionals. Librarians often work with limited budgets to maintain large collections. They face the challenge of preserving physical books in a humid coastal climate while simultaneously updating digital infrastructure.</w:t>
      </w:r>
    </w:p>
    <w:p>
      <w:pPr>
        <w:pStyle w:val="BodyText"/>
      </w:pPr>
      <w:r>
        <w:t xml:space="preserve">However, it is this very adversity that highlights the resilience of the profession. The Librarian in India Mumbai demonstrates remarkable adaptability. They innovate by using mobile libraries to reach remote areas, collaborate with schools and universities to expand resource sharing, and leverage social media to engage younger audiences. Their ability to persist in the face of logistical challenges speaks volumes about their commitment to knowledge dissemination.</w:t>
      </w:r>
    </w:p>
    <w:bookmarkEnd w:id="24"/>
    <w:bookmarkStart w:id="25" w:name="conclusion"/>
    <w:p>
      <w:pPr>
        <w:pStyle w:val="Heading2"/>
      </w:pPr>
      <w:r>
        <w:t xml:space="preserve">Conclusion</w:t>
      </w:r>
    </w:p>
    <w:p>
      <w:pPr>
        <w:pStyle w:val="FirstParagraph"/>
      </w:pPr>
      <w:r>
        <w:t xml:space="preserve">In conclusion, the reflection on the Librarian in India Mumbai reveals a profession that is dynamic, essential, and deeply human. It is not confined to the quiet shelves of a reading room but extends into the very fabric of urban life. The Librarian here is a digital guide, a cultural preserver, a community builder, and a beacon of hope for lifelong learners.</w:t>
      </w:r>
    </w:p>
    <w:p>
      <w:pPr>
        <w:pStyle w:val="BodyText"/>
      </w:pPr>
      <w:r>
        <w:t xml:space="preserve">As Mumbai continues to grow and evolve as India’s financial hub, the need for such guided navigation through information will only intensify. The Librarian remains the constant variable in this equation of change. They remind us that despite the speed and noise of modern urban life, there is still value in pause, reflection, and deep reading. In India Mumbai , the Librarian is not just a job title; they are stewards of the city’s soul, ensuring that amidst the skyscrapers and traffic jams, wisdom continues to flourish.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Librarian in India, Mumbai</dc:title>
  <dc:creator/>
  <dc:language>en</dc:language>
  <cp:keywords/>
  <dcterms:created xsi:type="dcterms:W3CDTF">2026-07-29T11:32:54Z</dcterms:created>
  <dcterms:modified xsi:type="dcterms:W3CDTF">2026-07-29T11:32:54Z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