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fe5ad1969b5bac84ae82e875d1b3324c19bc99c"/>
    <w:p>
      <w:pPr>
        <w:pStyle w:val="Heading1"/>
      </w:pPr>
      <w:r>
        <w:t xml:space="preserve">Bridging Communities and Knowledge: A Reflection on the Librarian in New Zealand Wellington</w:t>
      </w:r>
    </w:p>
    <w:p>
      <w:pPr>
        <w:pStyle w:val="FirstParagraph"/>
      </w:pPr>
      <w:r>
        <w:t xml:space="preserve">The concept of a library has undergone a profound transformation over the past two decades, evolving from a quiet repository of books into vibrant, dynamic community hubs. In the context of New Zealand Wellington, this evolution is particularly pronounced. As the capital city and cultural heart of Aotearoa New Zealand, Wellington possesses a unique socio-cultural landscape that shapes the role of its librarians in ways that are distinct from other regions. Reflecting on the position of a</w:t>
      </w:r>
      <w:r>
        <w:t xml:space="preserve"> </w:t>
      </w:r>
      <w:r>
        <w:rPr>
          <w:bCs/>
          <w:b/>
        </w:rPr>
        <w:t xml:space="preserve">Librarian</w:t>
      </w:r>
      <w:r>
        <w:t xml:space="preserve"> </w:t>
      </w:r>
      <w:r>
        <w:t xml:space="preserve">within</w:t>
      </w:r>
      <w:r>
        <w:t xml:space="preserve"> </w:t>
      </w:r>
      <w:r>
        <w:rPr>
          <w:bCs/>
          <w:b/>
        </w:rPr>
        <w:t xml:space="preserve">New Zealand Wellington</w:t>
      </w:r>
      <w:r>
        <w:t xml:space="preserve"> </w:t>
      </w:r>
      <w:r>
        <w:t xml:space="preserve">requires an examination of their roles as information architects, cultural stewards, digital navigators, and social advocates. This reflection paper explores these multifaceted responsibilities and considers how they contribute to the broader fabric of society in this specific geographic and cultural context.</w:t>
      </w:r>
    </w:p>
    <w:bookmarkStart w:id="20" w:name="Xad435be19246bed1b01f6e80e43881da62ea97f"/>
    <w:p>
      <w:pPr>
        <w:pStyle w:val="Heading2"/>
      </w:pPr>
      <w:r>
        <w:t xml:space="preserve">The Evolution from Custodians to Community Facilitators</w:t>
      </w:r>
    </w:p>
    <w:p>
      <w:pPr>
        <w:pStyle w:val="FirstParagraph"/>
      </w:pPr>
      <w:r>
        <w:t xml:space="preserve">Traditionally, the image of a librarian was one of silence and strict order. However, modern libraries in Wellington have embraced a more open, collaborative ethos. The contemporary</w:t>
      </w:r>
      <w:r>
        <w:t xml:space="preserve"> </w:t>
      </w:r>
      <w:r>
        <w:rPr>
          <w:bCs/>
          <w:b/>
        </w:rPr>
        <w:t xml:space="preserve">Librarian</w:t>
      </w:r>
      <w:r>
        <w:t xml:space="preserve"> </w:t>
      </w:r>
      <w:r>
        <w:t xml:space="preserve">is no longer merely a custodian of books but a facilitator of knowledge and connection. In Wellington, where there is a strong emphasis on community engagement and civic participation, this shift is critical. Libraries such as the Central Library (Te Ara Hou) serve not just as places to borrow materials but as spaces for innovation, creativity, and social interaction.</w:t>
      </w:r>
    </w:p>
    <w:p>
      <w:pPr>
        <w:pStyle w:val="BodyText"/>
      </w:pPr>
      <w:r>
        <w:t xml:space="preserve">This transition reflects a broader understanding of literacy in the digital age. A</w:t>
      </w:r>
      <w:r>
        <w:t xml:space="preserve"> </w:t>
      </w:r>
      <w:r>
        <w:rPr>
          <w:bCs/>
          <w:b/>
        </w:rPr>
        <w:t xml:space="preserve">Librarian</w:t>
      </w:r>
      <w:r>
        <w:t xml:space="preserve"> </w:t>
      </w:r>
      <w:r>
        <w:t xml:space="preserve">must now be adept at guiding patrons through vast oceans of digital information, helping them discern credible sources from misinformation. This role is especially pertinent in Wellington, a city with a highly educated population and a thriving tech sector. The ability to navigate complex information ecosystems is no longer optional; it is essential for democratic participation and personal empowerment. Consequently, the</w:t>
      </w:r>
      <w:r>
        <w:t xml:space="preserve"> </w:t>
      </w:r>
      <w:r>
        <w:rPr>
          <w:bCs/>
          <w:b/>
        </w:rPr>
        <w:t xml:space="preserve">Librarian</w:t>
      </w:r>
      <w:r>
        <w:t xml:space="preserve"> </w:t>
      </w:r>
      <w:r>
        <w:t xml:space="preserve">acts as an educator, teaching digital literacy skills that enable citizens to engage meaningfully with technology and society.</w:t>
      </w:r>
    </w:p>
    <w:bookmarkEnd w:id="20"/>
    <w:bookmarkStart w:id="21" w:name="X89769d5b0aa290f68f7606e40d484a685fcd17c"/>
    <w:p>
      <w:pPr>
        <w:pStyle w:val="Heading2"/>
      </w:pPr>
      <w:r>
        <w:t xml:space="preserve">Cultural Stewardship and Te Tiriti o Waitangi</w:t>
      </w:r>
    </w:p>
    <w:p>
      <w:pPr>
        <w:pStyle w:val="FirstParagraph"/>
      </w:pPr>
      <w:r>
        <w:t xml:space="preserve">In New Zealand, the role of public institutions is deeply intertwined with the principles of Te Tiriti o Waitangi (the Treaty of Waitangi). This partnership between Māori and the Crown necessitates that all public services, including libraries, reflect biculturalism. For a</w:t>
      </w:r>
      <w:r>
        <w:t xml:space="preserve"> </w:t>
      </w:r>
      <w:r>
        <w:rPr>
          <w:bCs/>
          <w:b/>
        </w:rPr>
        <w:t xml:space="preserve">Librarian</w:t>
      </w:r>
      <w:r>
        <w:t xml:space="preserve"> </w:t>
      </w:r>
      <w:r>
        <w:t xml:space="preserve">working in Wellington, this means actively integrating te ao Māori (the world of Māori) into library practices. It involves not only collecting and promoting materials in te reo Māori but also ensuring that library spaces are inclusive and welcoming to all tangata whenua (people of the land).</w:t>
      </w:r>
    </w:p>
    <w:p>
      <w:pPr>
        <w:pStyle w:val="BodyText"/>
      </w:pPr>
      <w:r>
        <w:t xml:space="preserve">Wellington’s libraries are increasingly becoming sites of cultural dialogue and reconciliation. The</w:t>
      </w:r>
      <w:r>
        <w:t xml:space="preserve"> </w:t>
      </w:r>
      <w:r>
        <w:rPr>
          <w:bCs/>
          <w:b/>
        </w:rPr>
        <w:t xml:space="preserve">Librarian</w:t>
      </w:r>
      <w:r>
        <w:t xml:space="preserve"> </w:t>
      </w:r>
      <w:r>
        <w:t xml:space="preserve">plays a pivotal role in this process by curating collections that accurately represent Māori perspectives and histories, which have historically been marginalized. Furthermore, librarians collaborate with local iwi (tribes) and cultural organizations to host events that celebrate Māori arts, languages, and traditions. This responsibility extends beyond mere collection management; it is about fostering a sense of belonging and identity for all community members. In a city known for its artistic vibrancy and progressive politics, the</w:t>
      </w:r>
      <w:r>
        <w:t xml:space="preserve"> </w:t>
      </w:r>
      <w:r>
        <w:rPr>
          <w:bCs/>
          <w:b/>
        </w:rPr>
        <w:t xml:space="preserve">Librarian</w:t>
      </w:r>
      <w:r>
        <w:t xml:space="preserve"> </w:t>
      </w:r>
      <w:r>
        <w:t xml:space="preserve">helps to sustain these values by ensuring that diverse voices are heard and valued within the library space.</w:t>
      </w:r>
    </w:p>
    <w:bookmarkEnd w:id="21"/>
    <w:bookmarkStart w:id="22" w:name="digital-equity-and-social-inclusion"/>
    <w:p>
      <w:pPr>
        <w:pStyle w:val="Heading2"/>
      </w:pPr>
      <w:r>
        <w:t xml:space="preserve">Digital Equity and Social Inclusion</w:t>
      </w:r>
    </w:p>
    <w:p>
      <w:pPr>
        <w:pStyle w:val="FirstParagraph"/>
      </w:pPr>
      <w:r>
        <w:t xml:space="preserve">Social inequality remains a significant challenge in many urban centers, including Wellington. Access to technology and reliable internet is no longer a luxury but a necessity for employment, education, healthcare, and social connection. Herein lies another crucial aspect of the</w:t>
      </w:r>
      <w:r>
        <w:t xml:space="preserve"> </w:t>
      </w:r>
      <w:r>
        <w:rPr>
          <w:bCs/>
          <w:b/>
        </w:rPr>
        <w:t xml:space="preserve">Librarian</w:t>
      </w:r>
      <w:r>
        <w:t xml:space="preserve">'s role: ensuring digital equity. In New Zealand Wellington libraries, computers and Wi-Fi are often the first point of access to the digital world for disadvantaged individuals who may not have these resources at home.</w:t>
      </w:r>
    </w:p>
    <w:p>
      <w:pPr>
        <w:pStyle w:val="BodyText"/>
      </w:pPr>
      <w:r>
        <w:t xml:space="preserve">The</w:t>
      </w:r>
      <w:r>
        <w:t xml:space="preserve"> </w:t>
      </w:r>
      <w:r>
        <w:rPr>
          <w:bCs/>
          <w:b/>
        </w:rPr>
        <w:t xml:space="preserve">Librarian</w:t>
      </w:r>
      <w:r>
        <w:t xml:space="preserve"> </w:t>
      </w:r>
      <w:r>
        <w:t xml:space="preserve">serves as a supportive guide for those struggling with technology, offering one-on-one assistance that bridges the digital divide. This support extends to helping job seekers create resumes, assisting students with online learning platforms, and enabling seniors to connect with family members through video calls. By providing these services free of charge, Wellington’s libraries play a vital role in social inclusion. The</w:t>
      </w:r>
      <w:r>
        <w:t xml:space="preserve"> </w:t>
      </w:r>
      <w:r>
        <w:rPr>
          <w:bCs/>
          <w:b/>
        </w:rPr>
        <w:t xml:space="preserve">Librarian</w:t>
      </w:r>
      <w:r>
        <w:t xml:space="preserve"> </w:t>
      </w:r>
      <w:r>
        <w:t xml:space="preserve">thus becomes an agent of social justice, advocating for the rights of marginalized communities and ensuring that no one is left behind in our increasingly digital society.</w:t>
      </w:r>
    </w:p>
    <w:bookmarkEnd w:id="22"/>
    <w:bookmarkStart w:id="23" w:name="X7ef869b392da8f364be9dcb2f94bf77bdd1bc47"/>
    <w:p>
      <w:pPr>
        <w:pStyle w:val="Heading2"/>
      </w:pPr>
      <w:r>
        <w:t xml:space="preserve">Fostering Lifelong Learning and Civic Engagement</w:t>
      </w:r>
    </w:p>
    <w:p>
      <w:pPr>
        <w:pStyle w:val="FirstParagraph"/>
      </w:pPr>
      <w:r>
        <w:t xml:space="preserve">Beyond immediate practical support, libraries are engines of lifelong learning. In Wellington, a city rich in educational institutions such as Victoria University of Wellington and Massey University, the role of the public library is complementary yet distinct. While universities focus on specialized academic knowledge, public libraries provide accessible learning opportunities for people of all ages and backgrounds.</w:t>
      </w:r>
    </w:p>
    <w:p>
      <w:pPr>
        <w:pStyle w:val="BodyText"/>
      </w:pPr>
      <w:r>
        <w:t xml:space="preserve">The</w:t>
      </w:r>
      <w:r>
        <w:t xml:space="preserve"> </w:t>
      </w:r>
      <w:r>
        <w:rPr>
          <w:bCs/>
          <w:b/>
        </w:rPr>
        <w:t xml:space="preserve">Librarian</w:t>
      </w:r>
      <w:r>
        <w:t xml:space="preserve"> </w:t>
      </w:r>
      <w:r>
        <w:t xml:space="preserve">curates programs that encourage intellectual curiosity, from author talks to coding workshops to children’s storytime sessions. These activities foster a culture of learning that extends beyond formal education systems. Moreover, libraries in Wellington often host discussions on local and national issues, providing a neutral ground for civic debate and engagement. The</w:t>
      </w:r>
      <w:r>
        <w:t xml:space="preserve"> </w:t>
      </w:r>
      <w:r>
        <w:rPr>
          <w:bCs/>
          <w:b/>
        </w:rPr>
        <w:t xml:space="preserve">Librarian</w:t>
      </w:r>
      <w:r>
        <w:t xml:space="preserve"> </w:t>
      </w:r>
      <w:r>
        <w:t xml:space="preserve">facilitates these conversations, encouraging critical thinking and informed citizenship. In doing so, they help strengthen the democratic fabric of New Zealand Wellington by empowering residents to participate actively in their communities.</w:t>
      </w:r>
    </w:p>
    <w:bookmarkEnd w:id="23"/>
    <w:bookmarkStart w:id="24" w:name="Xd2a506dffb9a054f0dcecb57877e0265325b4ae"/>
    <w:p>
      <w:pPr>
        <w:pStyle w:val="Heading2"/>
      </w:pPr>
      <w:r>
        <w:t xml:space="preserve">Conclusion: The Enduring Value of the Librarian</w:t>
      </w:r>
    </w:p>
    <w:p>
      <w:pPr>
        <w:pStyle w:val="FirstParagraph"/>
      </w:pPr>
      <w:r>
        <w:t xml:space="preserve">In conclusion, the role of a</w:t>
      </w:r>
      <w:r>
        <w:t xml:space="preserve"> </w:t>
      </w:r>
      <w:r>
        <w:rPr>
          <w:bCs/>
          <w:b/>
        </w:rPr>
        <w:t xml:space="preserve">Librarian</w:t>
      </w:r>
      <w:r>
        <w:t xml:space="preserve"> </w:t>
      </w:r>
      <w:r>
        <w:t xml:space="preserve">in New Zealand Wellington is far more complex and impactful than traditional perceptions might suggest. They are community facilitators, cultural stewards, digital navigators, social advocates, and champions of lifelong learning. In a city that prides itself on its livability, creativity, and social progressiveness, the library serves as a cornerstone of public life.</w:t>
      </w:r>
    </w:p>
    <w:p>
      <w:pPr>
        <w:pStyle w:val="BodyText"/>
      </w:pPr>
      <w:r>
        <w:t xml:space="preserve">As we look to the future challenges posed by rapid technological change and evolving social dynamics, the need for skilled and compassionate librarians will only grow. They remain essential guardians of knowledge and accessibility in New Zealand Wellington. Their work ensures that libraries continue to be relevant, inclusive spaces where everyone has the opportunity to learn, connect, and thrive. Reflecting on this role underscores the importance of investing in library services and supporting the professionals who make them possible. The</w:t>
      </w:r>
      <w:r>
        <w:t xml:space="preserve"> </w:t>
      </w:r>
      <w:r>
        <w:rPr>
          <w:bCs/>
          <w:b/>
        </w:rPr>
        <w:t xml:space="preserve">Librarian</w:t>
      </w:r>
      <w:r>
        <w:t xml:space="preserve"> </w:t>
      </w:r>
      <w:r>
        <w:t xml:space="preserve">is not just a keeper of books; they are a builder of communities and a beacon of hope in our shared public spaces.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Librarian in New Zealand Wellington</dc:title>
  <dc:creator/>
  <dc:language>en</dc:language>
  <cp:keywords/>
  <dcterms:created xsi:type="dcterms:W3CDTF">2026-07-29T20:57:59Z</dcterms:created>
  <dcterms:modified xsi:type="dcterms:W3CDTF">2026-07-29T20:57:59Z</dcterms:modified>
</cp:coreProperties>
</file>

<file path=docProps/custom.xml><?xml version="1.0" encoding="utf-8"?>
<Properties xmlns="http://schemas.openxmlformats.org/officeDocument/2006/custom-properties" xmlns:vt="http://schemas.openxmlformats.org/officeDocument/2006/docPropsVTypes"/>
</file>