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Pakistan</w:t>
      </w:r>
      <w:r>
        <w:t xml:space="preserve"> </w:t>
      </w:r>
      <w:r>
        <w:t xml:space="preserve">Islamabad</w:t>
      </w:r>
    </w:p>
    <w:bookmarkStart w:id="27" w:name="X1cea855266d836aeab511c5a9a0c55b970a3f7c"/>
    <w:p>
      <w:pPr>
        <w:pStyle w:val="Heading1"/>
      </w:pPr>
      <w:r>
        <w:t xml:space="preserve">A Reflection on the Librarian in Pakistan Islamabad</w:t>
      </w:r>
    </w:p>
    <w:bookmarkStart w:id="20" w:name="X48544b560ff3d06906cc8606bab430f35a8ba2b"/>
    <w:p>
      <w:pPr>
        <w:pStyle w:val="Heading3"/>
      </w:pPr>
      <w:r>
        <w:t xml:space="preserve">The Pillar of Knowledge and Cultural Stewardship</w:t>
      </w:r>
    </w:p>
    <w:p>
      <w:pPr>
        <w:pStyle w:val="FirstParagraph"/>
      </w:pPr>
      <w:r>
        <w:t xml:space="preserve">A Reflection Paper Document</w:t>
      </w:r>
      <w:r>
        <w:br/>
      </w:r>
      <w:r>
        <w:t xml:space="preserve">Focus: The Role of the Librarian in Pakistan Islamabad</w:t>
      </w:r>
      <w:r>
        <w:br/>
      </w:r>
      <w:r>
        <w:t xml:space="preserve">Date: October 26, 2023</w:t>
      </w:r>
    </w:p>
    <w:bookmarkEnd w:id="20"/>
    <w:bookmarkStart w:id="21" w:name="the-evolution-of-the-library-space"/>
    <w:p>
      <w:pPr>
        <w:pStyle w:val="Heading2"/>
      </w:pPr>
      <w:r>
        <w:t xml:space="preserve">The Evolution of the Library Space</w:t>
      </w:r>
    </w:p>
    <w:p>
      <w:pPr>
        <w:pStyle w:val="FirstParagraph"/>
      </w:pPr>
      <w:r>
        <w:t xml:space="preserve">In the bustling heart of Pakistan Islamabad, a city characterized by its wide green belt roads and planned architecture, lies a quieter but equally significant infrastructure: the library. For decades, libraries in this region have often been viewed merely as repositories of books or quiet study halls for students preparing for competitive exams. However, my recent reflections on the role of the</w:t>
      </w:r>
      <w:r>
        <w:t xml:space="preserve"> </w:t>
      </w:r>
      <w:r>
        <w:rPr>
          <w:bCs/>
          <w:b/>
        </w:rPr>
        <w:t xml:space="preserve">Librarian</w:t>
      </w:r>
      <w:r>
        <w:t xml:space="preserve"> </w:t>
      </w:r>
      <w:r>
        <w:t xml:space="preserve">in this specific geographic and cultural context reveal a much deeper, more transformative function. The modern library in Islamabad is not just a building; it is a dynamic community center, and the</w:t>
      </w:r>
      <w:r>
        <w:t xml:space="preserve"> </w:t>
      </w:r>
      <w:r>
        <w:rPr>
          <w:bCs/>
          <w:b/>
        </w:rPr>
        <w:t xml:space="preserve">Librarian</w:t>
      </w:r>
      <w:r>
        <w:t xml:space="preserve"> </w:t>
      </w:r>
      <w:r>
        <w:t xml:space="preserve">is its chief architect. This reflection paper aims to explore how the profession has evolved from passive custodianship to active intellectual leadership within the capital of Pakistan.</w:t>
      </w:r>
    </w:p>
    <w:bookmarkEnd w:id="21"/>
    <w:bookmarkStart w:id="22" w:name="X5a6c90b5e5ce44f65660d7f320bac3bbb365745"/>
    <w:p>
      <w:pPr>
        <w:pStyle w:val="Heading2"/>
      </w:pPr>
      <w:r>
        <w:t xml:space="preserve">Bridging Tradition and Modernity in Pakistan Islamabad</w:t>
      </w:r>
    </w:p>
    <w:p>
      <w:pPr>
        <w:pStyle w:val="FirstParagraph"/>
      </w:pPr>
      <w:r>
        <w:t xml:space="preserve">Pakistan Islamabad serves as a unique microcosm of both traditional values and rapid modernization. As the administrative capital, it houses embassies, international organizations, and elite educational institutions like Quaid-e-Azam University. In this environment, the</w:t>
      </w:r>
      <w:r>
        <w:t xml:space="preserve"> </w:t>
      </w:r>
      <w:r>
        <w:rPr>
          <w:bCs/>
          <w:b/>
        </w:rPr>
        <w:t xml:space="preserve">Librarian</w:t>
      </w:r>
      <w:r>
        <w:t xml:space="preserve"> </w:t>
      </w:r>
      <w:r>
        <w:t xml:space="preserve">plays a pivotal role in bridging the gap between traditional Islamic scholarship and contemporary digital knowledge systems. Historically, libraries in Pakistan were dominated by printed materials and physical card catalogs. Today, the Islamabad-based librarian is increasingly a digital navigator.</w:t>
      </w:r>
    </w:p>
    <w:p>
      <w:pPr>
        <w:pStyle w:val="BodyText"/>
      </w:pPr>
      <w:r>
        <w:t xml:space="preserve">I observe that the successful</w:t>
      </w:r>
      <w:r>
        <w:t xml:space="preserve"> </w:t>
      </w:r>
      <w:r>
        <w:rPr>
          <w:bCs/>
          <w:b/>
        </w:rPr>
        <w:t xml:space="preserve">Librarian</w:t>
      </w:r>
      <w:r>
        <w:t xml:space="preserve"> </w:t>
      </w:r>
      <w:r>
        <w:t xml:space="preserve">in this city must possess a dual competency: an understanding of local linguistic needs (Urdu, Pashto, Sindhi) alongside proficiency in international databases and digital literacy tools. For instance, at the National Library of Pakistan or university libraries scattered across sectors like F-8 and G-9, the staff does not simply shelve books; they curate digital resources that allow researchers to access global journals while preserving local heritage through digitization projects. This duality is crucial for a nation striving to integrate into the global knowledge economy while maintaining its cultural identity.</w:t>
      </w:r>
    </w:p>
    <w:bookmarkEnd w:id="22"/>
    <w:bookmarkStart w:id="23" w:name="Xe66b4f10608cc5924c6e7bd99b84d7f44f49a97"/>
    <w:p>
      <w:pPr>
        <w:pStyle w:val="Heading2"/>
      </w:pPr>
      <w:r>
        <w:t xml:space="preserve">The Librarian as an Agent of Information Equity</w:t>
      </w:r>
    </w:p>
    <w:p>
      <w:pPr>
        <w:pStyle w:val="FirstParagraph"/>
      </w:pPr>
      <w:r>
        <w:t xml:space="preserve">A critical aspect of this reflection concerns social equity. In many developing nations, access to quality information is often restricted by socio-economic barriers. In Pakistan Islamabad, the gap between elite institutions and public community libraries can be stark. Here, the role of the</w:t>
      </w:r>
      <w:r>
        <w:t xml:space="preserve"> </w:t>
      </w:r>
      <w:r>
        <w:rPr>
          <w:bCs/>
          <w:b/>
        </w:rPr>
        <w:t xml:space="preserve">Librarian</w:t>
      </w:r>
      <w:r>
        <w:t xml:space="preserve"> </w:t>
      </w:r>
      <w:r>
        <w:t xml:space="preserve">becomes one of advocacy and service excellence for all citizens, not just academics.</w:t>
      </w:r>
    </w:p>
    <w:p>
      <w:pPr>
        <w:pStyle w:val="BodyText"/>
      </w:pPr>
      <w:r>
        <w:t xml:space="preserve">I have noticed that in public libraries such as those managed by the National Literacy Council or municipal corporations, the librarian acts as a gateway to empowerment. For a young student from a lower-income background in Islamabad’s outskirts, the librarian is often their first guide into the world of research and self-directed learning. The ability of these professionals to mentor youth, provide access to high-speed internet, and teach information literacy skills is invaluable. They democratize knowledge in a way that few other institutions can. Without an engaged and skilled</w:t>
      </w:r>
      <w:r>
        <w:t xml:space="preserve"> </w:t>
      </w:r>
      <w:r>
        <w:rPr>
          <w:bCs/>
          <w:b/>
        </w:rPr>
        <w:t xml:space="preserve">Librarian</w:t>
      </w:r>
      <w:r>
        <w:t xml:space="preserve">, a library is merely an empty room with shelves; it requires human intelligence to transform books into opportunities for social mobility.</w:t>
      </w:r>
    </w:p>
    <w:bookmarkEnd w:id="23"/>
    <w:bookmarkStart w:id="24" w:name="Xee3573f4a60b21a56c9fbb5452a019ae9733212"/>
    <w:p>
      <w:pPr>
        <w:pStyle w:val="Heading2"/>
      </w:pPr>
      <w:r>
        <w:t xml:space="preserve">Cultural Preservation and Community Building</w:t>
      </w:r>
    </w:p>
    <w:p>
      <w:pPr>
        <w:pStyle w:val="FirstParagraph"/>
      </w:pPr>
      <w:r>
        <w:t xml:space="preserve">Beyond information dissemination, the librarian in Pakistan Islamabad serves as a guardian of cultural heritage. The city has seen significant demographic shifts, bringing together people from various ethnic backgrounds across Pakistan. Libraries have become neutral grounds where this diversity is celebrated. The</w:t>
      </w:r>
      <w:r>
        <w:t xml:space="preserve"> </w:t>
      </w:r>
      <w:r>
        <w:rPr>
          <w:bCs/>
          <w:b/>
        </w:rPr>
        <w:t xml:space="preserve">Librarian</w:t>
      </w:r>
      <w:r>
        <w:t xml:space="preserve"> </w:t>
      </w:r>
      <w:r>
        <w:t xml:space="preserve">organizes book clubs, poetry readings (Mushairas), and author talks that foster community cohesion.</w:t>
      </w:r>
    </w:p>
    <w:p>
      <w:pPr>
        <w:pStyle w:val="BodyText"/>
      </w:pPr>
      <w:r>
        <w:t xml:space="preserve">In a world increasingly dominated by social media echo chambers, the physical library offers a space for civil discourse. I reflect on how librarians in Islamabad organize exhibitions on local history, such as the heritage of Margalla Hills or the architectural evolution of F-sectors. These initiatives are not merely academic; they instill a sense of place and pride among residents. The librarian here is an event organizer, a historian, and a community leader rolled into one. They ensure that the narrative of Islamabad is not just written by politicians but also recorded and preserved by citizens through the library’s archives.</w:t>
      </w:r>
    </w:p>
    <w:bookmarkEnd w:id="24"/>
    <w:bookmarkStart w:id="25" w:name="challenges-and-future-directions"/>
    <w:p>
      <w:pPr>
        <w:pStyle w:val="Heading2"/>
      </w:pPr>
      <w:r>
        <w:t xml:space="preserve">Challenges and Future Directions</w:t>
      </w:r>
    </w:p>
    <w:p>
      <w:pPr>
        <w:pStyle w:val="FirstParagraph"/>
      </w:pPr>
      <w:r>
        <w:t xml:space="preserve">Navigating this path is not without challenges. Funding constraints, evolving technology standards, and changing user behaviors pose significant hurdles for libraries in Pakistan Islamabad. There is a persistent need for professional development programs to keep librarians updated with the latest trends in data science, archival preservation, and inclusive design. Furthermore, there must be a shift in public perception; we must continue to educate society on the fact that a</w:t>
      </w:r>
      <w:r>
        <w:t xml:space="preserve"> </w:t>
      </w:r>
      <w:r>
        <w:rPr>
          <w:bCs/>
          <w:b/>
        </w:rPr>
        <w:t xml:space="preserve">Librarian</w:t>
      </w:r>
      <w:r>
        <w:t xml:space="preserve"> </w:t>
      </w:r>
      <w:r>
        <w:t xml:space="preserve">is not merely an attendant but a qualified information specialist.</w:t>
      </w:r>
    </w:p>
    <w:p>
      <w:pPr>
        <w:pStyle w:val="BodyText"/>
      </w:pPr>
      <w:r>
        <w:t xml:space="preserve">To move forward, institutions in Islamabad should invest heavily in continuous training for library staff. Collaboration between university libraries and public libraries can also enhance resource sharing. The integration of artificial intelligence in cataloging and user services offers exciting possibilities, provided the human element remains central to service delivery.</w:t>
      </w:r>
    </w:p>
    <w:bookmarkEnd w:id="25"/>
    <w:bookmarkStart w:id="26" w:name="conclusion"/>
    <w:p>
      <w:pPr>
        <w:pStyle w:val="Heading2"/>
      </w:pPr>
      <w:r>
        <w:t xml:space="preserve">Conclusion</w:t>
      </w:r>
    </w:p>
    <w:p>
      <w:pPr>
        <w:pStyle w:val="FirstParagraph"/>
      </w:pPr>
      <w:r>
        <w:t xml:space="preserve">In conclusion, my reflection on the role of the</w:t>
      </w:r>
      <w:r>
        <w:t xml:space="preserve"> </w:t>
      </w:r>
      <w:r>
        <w:rPr>
          <w:bCs/>
          <w:b/>
        </w:rPr>
        <w:t xml:space="preserve">Librarian</w:t>
      </w:r>
      <w:r>
        <w:t xml:space="preserve"> </w:t>
      </w:r>
      <w:r>
        <w:t xml:space="preserve">in Pakistan Islamabad reveals a profession that is far more vital than its traditional image suggests. The librarian is an educator, a technologist, a cultural ambassador, and a community builder. In the planned and often impersonal landscape of Islamabad’s sectors, libraries offer warmth and intellectual depth precisely because of the dedicated professionals behind their desks.</w:t>
      </w:r>
    </w:p>
    <w:p>
      <w:pPr>
        <w:pStyle w:val="BodyText"/>
      </w:pPr>
      <w:r>
        <w:t xml:space="preserve">As Pakistan continues to grow as a knowledge-based economy in South Asia, the importance of robust library systems cannot be overstated. The</w:t>
      </w:r>
      <w:r>
        <w:t xml:space="preserve"> </w:t>
      </w:r>
      <w:r>
        <w:rPr>
          <w:bCs/>
          <w:b/>
        </w:rPr>
        <w:t xml:space="preserve">Librarian</w:t>
      </w:r>
      <w:r>
        <w:t xml:space="preserve"> </w:t>
      </w:r>
      <w:r>
        <w:t xml:space="preserve">stands at the forefront of this transformation, ensuring that every citizen, regardless of background, has access to the tools needed for personal and collective growth. Therefore, it is imperative that we recognize their contributions not just as support roles but as leadership positions essential for the intellectual health and cultural continuity of Pakistan Islamabad.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Librarian in Pakistan Islamabad</dc:title>
  <dc:creator/>
  <dc:language>en</dc:language>
  <cp:keywords/>
  <dcterms:created xsi:type="dcterms:W3CDTF">2026-07-29T17:59:49Z</dcterms:created>
  <dcterms:modified xsi:type="dcterms:W3CDTF">2026-07-29T17:59:49Z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