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Librarian</w:t>
      </w:r>
      <w:r>
        <w:t xml:space="preserve"> </w:t>
      </w:r>
      <w:r>
        <w:t xml:space="preserve">in</w:t>
      </w:r>
      <w:r>
        <w:t xml:space="preserve"> </w:t>
      </w:r>
      <w:r>
        <w:t xml:space="preserve">Spain</w:t>
      </w:r>
      <w:r>
        <w:t xml:space="preserve"> </w:t>
      </w:r>
      <w:r>
        <w:t xml:space="preserve">Barcelona</w:t>
      </w:r>
    </w:p>
    <w:bookmarkStart w:id="24" w:name="X27f914153ea240b433ac3ae7d1cd134822a51e6"/>
    <w:p>
      <w:pPr>
        <w:pStyle w:val="Heading1"/>
      </w:pPr>
      <w:r>
        <w:t xml:space="preserve">The Librarian in Spain Barcelona: A Reflection on Modern Civic Engagement</w:t>
      </w:r>
    </w:p>
    <w:p>
      <w:pPr>
        <w:pStyle w:val="FirstParagraph"/>
      </w:pPr>
      <w:r>
        <w:rPr>
          <w:iCs/>
          <w:i/>
        </w:rPr>
        <w:t xml:space="preserve">A Reflection Paper Document</w:t>
      </w:r>
    </w:p>
    <w:p>
      <w:pPr>
        <w:pStyle w:val="BodyText"/>
      </w:pPr>
      <w:r>
        <w:t xml:space="preserve">In recent decades, the role of the librarian has undergone a profound transformation, particularly within large urban centers like</w:t>
      </w:r>
      <w:r>
        <w:t xml:space="preserve"> </w:t>
      </w:r>
      <w:r>
        <w:rPr>
          <w:bCs/>
          <w:b/>
        </w:rPr>
        <w:t xml:space="preserve">Spain Barcelona</w:t>
      </w:r>
      <w:r>
        <w:t xml:space="preserve">. Historically, librarians were viewed primarily as custodians of knowledge—silent guardians behind desks who ensured that books were properly cataloged and shelved. However, in the contemporary context of</w:t>
      </w:r>
      <w:r>
        <w:t xml:space="preserve"> </w:t>
      </w:r>
      <w:r>
        <w:rPr>
          <w:bCs/>
          <w:b/>
        </w:rPr>
        <w:t xml:space="preserve">Spain Barcelona</w:t>
      </w:r>
      <w:r>
        <w:t xml:space="preserve">, this definition is far too narrow. Today’s librarian serves as a mediator between complex information systems and diverse user needs, acting as both an educator and a community builder.</w:t>
      </w:r>
    </w:p>
    <w:p>
      <w:pPr>
        <w:pStyle w:val="BodyText"/>
      </w:pPr>
      <w:r>
        <w:t xml:space="preserve">The city of</w:t>
      </w:r>
      <w:r>
        <w:t xml:space="preserve"> </w:t>
      </w:r>
      <w:r>
        <w:rPr>
          <w:bCs/>
          <w:b/>
        </w:rPr>
        <w:t xml:space="preserve">Spain Barcelona</w:t>
      </w:r>
      <w:r>
        <w:t xml:space="preserve"> </w:t>
      </w:r>
      <w:r>
        <w:t xml:space="preserve">presents a unique backdrop for this evolution. As one of Europe’s most visited cultural destinations, it hosts millions of residents from varied socioeconomic backgrounds. The librarians here must navigate this diversity with sensitivity and skill. They are no longer just managing physical collections; they are facilitating digital literacy, supporting local artists, and providing safe spaces for social integration. This shift requires a</w:t>
      </w:r>
      <w:r>
        <w:t xml:space="preserve"> </w:t>
      </w:r>
      <w:r>
        <w:rPr>
          <w:bCs/>
          <w:b/>
        </w:rPr>
        <w:t xml:space="preserve">Librarian</w:t>
      </w:r>
      <w:r>
        <w:t xml:space="preserve"> </w:t>
      </w:r>
      <w:r>
        <w:t xml:space="preserve">to possess a broad spectrum of competencies ranging from technical IT skills to strong interpersonal communication abilities.</w:t>
      </w:r>
    </w:p>
    <w:bookmarkStart w:id="20" w:name="the-librarian-as-a-community-anchor"/>
    <w:p>
      <w:pPr>
        <w:pStyle w:val="Heading2"/>
      </w:pPr>
      <w:r>
        <w:t xml:space="preserve">The Librarian as a Community Anchor</w:t>
      </w:r>
    </w:p>
    <w:p>
      <w:pPr>
        <w:pStyle w:val="FirstParagraph"/>
      </w:pPr>
      <w:r>
        <w:t xml:space="preserve">In</w:t>
      </w:r>
      <w:r>
        <w:t xml:space="preserve"> </w:t>
      </w:r>
      <w:r>
        <w:rPr>
          <w:bCs/>
          <w:b/>
        </w:rPr>
        <w:t xml:space="preserve">Spain Barcelona</w:t>
      </w:r>
      <w:r>
        <w:t xml:space="preserve">, public libraries have become essential community anchors. The reflection paper must acknowledge that the physical presence of a library is often the first point of contact for immigrants and refugees seeking orientation in their new home. Here, the</w:t>
      </w:r>
      <w:r>
        <w:t xml:space="preserve"> </w:t>
      </w:r>
      <w:r>
        <w:rPr>
          <w:bCs/>
          <w:b/>
        </w:rPr>
        <w:t xml:space="preserve">Librarian</w:t>
      </w:r>
      <w:r>
        <w:t xml:space="preserve"> </w:t>
      </w:r>
      <w:r>
        <w:t xml:space="preserve">plays a pivotal role in social inclusion. By offering language classes, legal aid workshops, and digital access to government services, librarians help demystify bureaucratic processes that might otherwise be insurmountable barriers.</w:t>
      </w:r>
    </w:p>
    <w:p>
      <w:pPr>
        <w:pStyle w:val="BodyText"/>
      </w:pPr>
      <w:r>
        <w:t xml:space="preserve">This community-focused approach is deeply rooted in the Spanish concept of "tercer espacio" or third place—a social surrounding separate from the two usual social environments of home and the workplace. In</w:t>
      </w:r>
      <w:r>
        <w:t xml:space="preserve"> </w:t>
      </w:r>
      <w:r>
        <w:rPr>
          <w:bCs/>
          <w:b/>
        </w:rPr>
        <w:t xml:space="preserve">Spain Barcelona</w:t>
      </w:r>
      <w:r>
        <w:t xml:space="preserve">, libraries serve as these vital third spaces where civic engagement flourishes. The</w:t>
      </w:r>
      <w:r>
        <w:t xml:space="preserve"> </w:t>
      </w:r>
      <w:r>
        <w:rPr>
          <w:bCs/>
          <w:b/>
        </w:rPr>
        <w:t xml:space="preserve">Librarian</w:t>
      </w:r>
      <w:r>
        <w:t xml:space="preserve"> </w:t>
      </w:r>
      <w:r>
        <w:t xml:space="preserve">facilitates this by curating programs that reflect local interests, such as Catalan literature festivals, historical lectures on Gothic Quarter architecture, or coding boot camps for youth in underserved neighborhoods. Thus, the</w:t>
      </w:r>
      <w:r>
        <w:t xml:space="preserve"> </w:t>
      </w:r>
      <w:r>
        <w:rPr>
          <w:bCs/>
          <w:b/>
        </w:rPr>
        <w:t xml:space="preserve">Librarian</w:t>
      </w:r>
      <w:r>
        <w:t xml:space="preserve"> </w:t>
      </w:r>
      <w:r>
        <w:t xml:space="preserve">becomes a curator of culture and a facilitator of civic life.</w:t>
      </w:r>
    </w:p>
    <w:bookmarkEnd w:id="20"/>
    <w:bookmarkStart w:id="21" w:name="digital-challenges-and-opportunities"/>
    <w:p>
      <w:pPr>
        <w:pStyle w:val="Heading2"/>
      </w:pPr>
      <w:r>
        <w:t xml:space="preserve">Digital Challenges and Opportunities</w:t>
      </w:r>
    </w:p>
    <w:p>
      <w:pPr>
        <w:pStyle w:val="FirstParagraph"/>
      </w:pPr>
      <w:r>
        <w:t xml:space="preserve">The digital revolution has reshaped how information is consumed, posing significant challenges for librarians in</w:t>
      </w:r>
      <w:r>
        <w:t xml:space="preserve"> </w:t>
      </w:r>
      <w:r>
        <w:rPr>
          <w:bCs/>
          <w:b/>
        </w:rPr>
        <w:t xml:space="preserve">Spain Barcelona</w:t>
      </w:r>
      <w:r>
        <w:t xml:space="preserve">. With the proliferation of smartphones and high-speed internet, one might question the relevance of physical libraries. However, a critical reflection reveals that the demand for digital literacy is higher than ever. Many citizens lack the skills to navigate online resources effectively or safely. In response, librarians have become digital guides.</w:t>
      </w:r>
    </w:p>
    <w:p>
      <w:pPr>
        <w:pStyle w:val="BodyText"/>
      </w:pPr>
      <w:r>
        <w:t xml:space="preserve">In</w:t>
      </w:r>
      <w:r>
        <w:t xml:space="preserve"> </w:t>
      </w:r>
      <w:r>
        <w:rPr>
          <w:bCs/>
          <w:b/>
        </w:rPr>
        <w:t xml:space="preserve">Spain Barcelona</w:t>
      </w:r>
      <w:r>
        <w:t xml:space="preserve">, this role is particularly crucial given the city’s status as a tech hub in Europe. Librarians must stay abreast of emerging technologies, from artificial intelligence tools to virtual reality applications used in education. They must also address issues of digital equity, ensuring that those without home internet access have equal opportunities to learn and grow. The</w:t>
      </w:r>
      <w:r>
        <w:t xml:space="preserve"> </w:t>
      </w:r>
      <w:r>
        <w:rPr>
          <w:bCs/>
          <w:b/>
        </w:rPr>
        <w:t xml:space="preserve">Librarian</w:t>
      </w:r>
      <w:r>
        <w:t xml:space="preserve"> </w:t>
      </w:r>
      <w:r>
        <w:t xml:space="preserve">thus transforms into a mentor for the digital age, guiding users through the labyrinth of online information with critical thinking and ethical awareness.</w:t>
      </w:r>
    </w:p>
    <w:bookmarkEnd w:id="21"/>
    <w:bookmarkStart w:id="22" w:name="cultural-preservation-and-innovation"/>
    <w:p>
      <w:pPr>
        <w:pStyle w:val="Heading2"/>
      </w:pPr>
      <w:r>
        <w:t xml:space="preserve">Cultural Preservation and Innovation</w:t>
      </w:r>
    </w:p>
    <w:p>
      <w:pPr>
        <w:pStyle w:val="FirstParagraph"/>
      </w:pPr>
      <w:r>
        <w:t xml:space="preserve">Balancing tradition with innovation is another key aspect of being a librarian in</w:t>
      </w:r>
      <w:r>
        <w:t xml:space="preserve"> </w:t>
      </w:r>
      <w:r>
        <w:rPr>
          <w:bCs/>
          <w:b/>
        </w:rPr>
        <w:t xml:space="preserve">Spain Barcelona</w:t>
      </w:r>
      <w:r>
        <w:t xml:space="preserve">. The city boasts a rich literary heritage, from the works of Mercè Rodoreda to contemporary voices. Librarians are tasked with preserving these historical records while simultaneously promoting new ideas. This dual responsibility requires a nuanced understanding of both archival science and modern marketing strategies.</w:t>
      </w:r>
    </w:p>
    <w:p>
      <w:pPr>
        <w:pStyle w:val="BodyText"/>
      </w:pPr>
      <w:r>
        <w:t xml:space="preserve">Reflections on this balance show that successful librarians in</w:t>
      </w:r>
      <w:r>
        <w:t xml:space="preserve"> </w:t>
      </w:r>
      <w:r>
        <w:rPr>
          <w:bCs/>
          <w:b/>
        </w:rPr>
        <w:t xml:space="preserve">Spain Barcelona</w:t>
      </w:r>
      <w:r>
        <w:t xml:space="preserve"> </w:t>
      </w:r>
      <w:r>
        <w:t xml:space="preserve">do not see preservation and innovation as mutually exclusive. Instead, they use digital archives to make historical texts accessible to a global audience while hosting contemporary art exhibitions in library lobbies. This approach revitalizes the perception of libraries as static institutions, rebranding them as dynamic centers of creative exchange.</w:t>
      </w:r>
    </w:p>
    <w:bookmarkEnd w:id="22"/>
    <w:bookmarkStart w:id="23" w:name="conclusion"/>
    <w:p>
      <w:pPr>
        <w:pStyle w:val="Heading2"/>
      </w:pPr>
      <w:r>
        <w:t xml:space="preserve">Conclusion</w:t>
      </w:r>
    </w:p>
    <w:p>
      <w:pPr>
        <w:pStyle w:val="FirstParagraph"/>
      </w:pPr>
      <w:r>
        <w:t xml:space="preserve">In conclusion, the role of the</w:t>
      </w:r>
      <w:r>
        <w:t xml:space="preserve"> </w:t>
      </w:r>
      <w:r>
        <w:rPr>
          <w:bCs/>
          <w:b/>
        </w:rPr>
        <w:t xml:space="preserve">Librarian</w:t>
      </w:r>
      <w:r>
        <w:t xml:space="preserve"> </w:t>
      </w:r>
      <w:r>
        <w:t xml:space="preserve">in</w:t>
      </w:r>
      <w:r>
        <w:t xml:space="preserve"> </w:t>
      </w:r>
      <w:r>
        <w:rPr>
          <w:bCs/>
          <w:b/>
        </w:rPr>
        <w:t xml:space="preserve">Spain Barcelona</w:t>
      </w:r>
      <w:r>
        <w:t xml:space="preserve"> </w:t>
      </w:r>
      <w:r>
        <w:t xml:space="preserve">is multifaceted and indispensable. It extends far beyond the management of books to encompass education, social work, digital advocacy, and cultural preservation. As</w:t>
      </w:r>
      <w:r>
        <w:t xml:space="preserve"> </w:t>
      </w:r>
      <w:r>
        <w:rPr>
          <w:bCs/>
          <w:b/>
        </w:rPr>
        <w:t xml:space="preserve">Spain Barcelona</w:t>
      </w:r>
      <w:r>
        <w:t xml:space="preserve"> </w:t>
      </w:r>
      <w:r>
        <w:t xml:space="preserve">continues to evolve as a global city, its librarians will remain at the forefront of community development. They are not just keepers of records but architects of knowledge spaces that foster inclusivity and intellectual growth.</w:t>
      </w:r>
    </w:p>
    <w:p>
      <w:pPr>
        <w:pStyle w:val="BodyText"/>
      </w:pPr>
      <w:r>
        <w:t xml:space="preserve">The future demands that librarians continue to adapt, leveraging technology while maintaining the human touch that defines their profession. In</w:t>
      </w:r>
      <w:r>
        <w:t xml:space="preserve"> </w:t>
      </w:r>
      <w:r>
        <w:rPr>
          <w:bCs/>
          <w:b/>
        </w:rPr>
        <w:t xml:space="preserve">Spain Barcelona</w:t>
      </w:r>
      <w:r>
        <w:t xml:space="preserve">, this balance is not just an academic exercise but a lived reality that enriches the lives of millions. As we look forward, it is clear that the</w:t>
      </w:r>
      <w:r>
        <w:t xml:space="preserve"> </w:t>
      </w:r>
      <w:r>
        <w:rPr>
          <w:bCs/>
          <w:b/>
        </w:rPr>
        <w:t xml:space="preserve">Librarian</w:t>
      </w:r>
      <w:r>
        <w:t xml:space="preserve"> </w:t>
      </w:r>
      <w:r>
        <w:t xml:space="preserve">will remain a cornerstone of civic life in</w:t>
      </w:r>
      <w:r>
        <w:t xml:space="preserve"> </w:t>
      </w:r>
      <w:r>
        <w:rPr>
          <w:bCs/>
          <w:b/>
        </w:rPr>
        <w:t xml:space="preserve">Spain Barcelona</w:t>
      </w:r>
      <w:r>
        <w:t xml:space="preserve">, guiding us through both the printed and digital worlds with wisdom and compassion.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Librarian in Spain Barcelona</dc:title>
  <dc:creator/>
  <dc:language>en</dc:language>
  <cp:keywords/>
  <dcterms:created xsi:type="dcterms:W3CDTF">2026-07-29T14:40:54Z</dcterms:created>
  <dcterms:modified xsi:type="dcterms:W3CDTF">2026-07-29T14:40:54Z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