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Uganda</w:t>
      </w:r>
      <w:r>
        <w:t xml:space="preserve"> </w:t>
      </w:r>
      <w:r>
        <w:t xml:space="preserve">Kampala</w:t>
      </w:r>
    </w:p>
    <w:bookmarkStart w:id="26" w:name="X045f45bb6a2252d9ebf9f14652e5aa96a84b930"/>
    <w:p>
      <w:pPr>
        <w:pStyle w:val="Heading1"/>
      </w:pPr>
      <w:r>
        <w:t xml:space="preserve">The Catalyst of Knowledge and Culture: A Reflection on the Librarian in Uganda Kampala</w:t>
      </w:r>
    </w:p>
    <w:p>
      <w:pPr>
        <w:pStyle w:val="FirstParagraph"/>
      </w:pPr>
      <w:r>
        <w:t xml:space="preserve">In the bustling heart of East Africa, where the rhythm of urban life moves with both rapid modernization and deep-rooted tradition, there exists a sanctuary of silence and intellectual growth. This sanctuary is often found within public libraries, academic institutions, and community learning centers across</w:t>
      </w:r>
      <w:r>
        <w:t xml:space="preserve"> </w:t>
      </w:r>
      <w:r>
        <w:t xml:space="preserve">Uganda Kampala</w:t>
      </w:r>
      <w:r>
        <w:t xml:space="preserve">. To reflect upon the role of a</w:t>
      </w:r>
      <w:r>
        <w:t xml:space="preserve"> </w:t>
      </w:r>
      <w:r>
        <w:t xml:space="preserve">Librarian</w:t>
      </w:r>
      <w:r>
        <w:t xml:space="preserve"> </w:t>
      </w:r>
      <w:r>
        <w:t xml:space="preserve">in this specific context is to examine not merely a job description involving the cataloging of books, but rather to understand a multifaceted profession that serves as a critical bridge between historical heritage, digital innovation, and social equity. The</w:t>
      </w:r>
      <w:r>
        <w:t xml:space="preserve"> </w:t>
      </w:r>
      <w:r>
        <w:t xml:space="preserve">Reflection Paper</w:t>
      </w:r>
      <w:r>
        <w:t xml:space="preserve"> </w:t>
      </w:r>
      <w:r>
        <w:t xml:space="preserve">below seeks to explore the profound impact librarians have on shaping the intellectual landscape of Uganda’s capital city.</w:t>
      </w:r>
    </w:p>
    <w:bookmarkStart w:id="20" w:name="Xd0286af70e26d8208fa43b26a5fdd91b266b598"/>
    <w:p>
      <w:pPr>
        <w:pStyle w:val="Heading2"/>
      </w:pPr>
      <w:r>
        <w:t xml:space="preserve">The Librarian as a Guardian of Heritage and Identity</w:t>
      </w:r>
    </w:p>
    <w:p>
      <w:pPr>
        <w:pStyle w:val="FirstParagraph"/>
      </w:pPr>
      <w:r>
        <w:t xml:space="preserve">In</w:t>
      </w:r>
      <w:r>
        <w:t xml:space="preserve"> </w:t>
      </w:r>
      <w:r>
        <w:t xml:space="preserve">Uganda Kampala</w:t>
      </w:r>
      <w:r>
        <w:t xml:space="preserve">, the library is more than a repository for foreign literature or academic journals; it is a vital archive of national identity. The Ugandan librarian plays an indispensable role in preserving oral histories, indigenous knowledge systems, and local publications that might otherwise be lost to time. Unlike in Western contexts where the library’s primary function has historically been static preservation, the</w:t>
      </w:r>
      <w:r>
        <w:t xml:space="preserve"> </w:t>
      </w:r>
      <w:r>
        <w:t xml:space="preserve">Librarian</w:t>
      </w:r>
      <w:r>
        <w:t xml:space="preserve"> </w:t>
      </w:r>
      <w:r>
        <w:t xml:space="preserve">in Kampala is often active curator of cultural memory. They engage with local authors, organize storytelling sessions based on traditional folklore, and ensure that materials reflecting Ugandan culture are accessible to all citizens. This curation helps counter the dominance of globalized content, ensuring that the youth of Kampala remain connected to their roots while navigating a globalized world.</w:t>
      </w:r>
    </w:p>
    <w:bookmarkEnd w:id="20"/>
    <w:bookmarkStart w:id="21" w:name="bridging-the-digital-divide"/>
    <w:p>
      <w:pPr>
        <w:pStyle w:val="Heading2"/>
      </w:pPr>
      <w:r>
        <w:t xml:space="preserve">Bridging the Digital Divide</w:t>
      </w:r>
    </w:p>
    <w:p>
      <w:pPr>
        <w:pStyle w:val="FirstParagraph"/>
      </w:pPr>
      <w:r>
        <w:t xml:space="preserve">One of the most significant responsibilities facing modern librarians in Africa is the mitigation of the digital divide. In a city like</w:t>
      </w:r>
      <w:r>
        <w:t xml:space="preserve"> </w:t>
      </w:r>
      <w:r>
        <w:t xml:space="preserve">Uganda Kampala</w:t>
      </w:r>
      <w:r>
        <w:t xml:space="preserve">, where smartphone penetration is rising but reliable internet access remains a luxury for many, public libraries have transformed into critical community hubs for digital literacy. The</w:t>
      </w:r>
      <w:r>
        <w:t xml:space="preserve"> </w:t>
      </w:r>
      <w:r>
        <w:t xml:space="preserve">Librarian</w:t>
      </w:r>
      <w:r>
        <w:t xml:space="preserve"> </w:t>
      </w:r>
      <w:r>
        <w:t xml:space="preserve">is no longer just the keeper of books but also a technology mentor. They teach citizens how to navigate online job portals, how to conduct research using digital databases, and how to utilize e-government services for business registration or civil documentation. In this capacity, the librarian becomes an agent of economic empowerment. By facilitating access to information technology, they enable entrepreneurs in Kampala’s informal sectors and students from underserved communities to compete in a digital economy that would otherwise exclude them.</w:t>
      </w:r>
    </w:p>
    <w:bookmarkEnd w:id="21"/>
    <w:bookmarkStart w:id="22" w:name="Xf779a48a67b794604b73a7ffecc778f10ac4dd2"/>
    <w:p>
      <w:pPr>
        <w:pStyle w:val="Heading2"/>
      </w:pPr>
      <w:r>
        <w:t xml:space="preserve">The Librarian as an Educator and Critical Thinking Facilitator</w:t>
      </w:r>
    </w:p>
    <w:p>
      <w:pPr>
        <w:pStyle w:val="FirstParagraph"/>
      </w:pPr>
      <w:r>
        <w:t xml:space="preserve">In the educational ecosystem of</w:t>
      </w:r>
      <w:r>
        <w:t xml:space="preserve"> </w:t>
      </w:r>
      <w:r>
        <w:t xml:space="preserve">Uganda Kampala</w:t>
      </w:r>
      <w:r>
        <w:t xml:space="preserve">, the relationship between teachers, students, and librarians is evolving. With curriculum reforms emphasizing critical thinking over rote memorization, the role of the librarian has become increasingly pedagogical. A good librarian does not simply provide answers; they guide learners in evaluating sources for credibility—a crucial skill in an era rife with misinformation and "fake news." During my reflection on this profession, it is evident that librarians in Kampala are often trained to facilitate information literacy workshops for university students and secondary school pupils. They help these young minds distinguish between peer-reviewed academic journals and unreliable online content. This function is vital for the intellectual maturity of Uganda’s future leaders. The librarian fosters an environment where inquiry is encouraged, where questions are valued, and where the pursuit of truth is rooted in evidence.</w:t>
      </w:r>
    </w:p>
    <w:bookmarkEnd w:id="22"/>
    <w:bookmarkStart w:id="23" w:name="social-equity-and-inclusion"/>
    <w:p>
      <w:pPr>
        <w:pStyle w:val="Heading2"/>
      </w:pPr>
      <w:r>
        <w:t xml:space="preserve">Social Equity and Inclusion</w:t>
      </w:r>
    </w:p>
    <w:p>
      <w:pPr>
        <w:pStyle w:val="FirstParagraph"/>
      </w:pPr>
      <w:r>
        <w:t xml:space="preserve">The physical spaces maintained by librarians in</w:t>
      </w:r>
      <w:r>
        <w:t xml:space="preserve"> </w:t>
      </w:r>
      <w:r>
        <w:t xml:space="preserve">Uganda Kampala</w:t>
      </w:r>
      <w:r>
        <w:t xml:space="preserve"> </w:t>
      </w:r>
      <w:r>
        <w:t xml:space="preserve">serve as rare examples of inclusive public spaces. They are democratic grounds where gender, ethnicity, religion, and socioeconomic status do not dictate one’s right to access knowledge. For women in Kampala who may face barriers to accessing educational resources at home or have limited mobility due to domestic responsibilities, the library offers a safe and supportive environment for self-improvement. Librarians often organize specific programs targeting women’s health information, legal rights education, and vocational skills training. Furthermore, libraries in Kampala are increasingly becoming safe havens for persons with disabilities, providing accessible formats of materials and adaptive technologies. In this sense, the</w:t>
      </w:r>
      <w:r>
        <w:t xml:space="preserve"> </w:t>
      </w:r>
      <w:r>
        <w:t xml:space="preserve">Librarian</w:t>
      </w:r>
      <w:r>
        <w:t xml:space="preserve"> </w:t>
      </w:r>
      <w:r>
        <w:t xml:space="preserve">acts as a champion for social justice, ensuring that the right to read and learn is upheld for every member of society.</w:t>
      </w:r>
    </w:p>
    <w:bookmarkEnd w:id="23"/>
    <w:bookmarkStart w:id="24" w:name="X00cc4dfa303c66942c9e3bd92ff3b3532f3846c"/>
    <w:p>
      <w:pPr>
        <w:pStyle w:val="Heading2"/>
      </w:pPr>
      <w:r>
        <w:t xml:space="preserve">Challenges and Resilience in the Kampala Context</w:t>
      </w:r>
    </w:p>
    <w:p>
      <w:pPr>
        <w:pStyle w:val="FirstParagraph"/>
      </w:pPr>
      <w:r>
        <w:t xml:space="preserve">A honest reflection must also acknowledge the challenges faced by librarians in this region. Underfunding, inadequate infrastructure, and occasional societal undervaluation of the profession are persistent issues. In</w:t>
      </w:r>
      <w:r>
        <w:t xml:space="preserve"> </w:t>
      </w:r>
      <w:r>
        <w:t xml:space="preserve">Uganda Kampala</w:t>
      </w:r>
      <w:r>
        <w:t xml:space="preserve">, libraries often struggle with power outages affecting digital services or budget constraints limiting book acquisitions. However, it is precisely these challenges that highlight the resilience and dedication of the librarians involved. They frequently rely on community partnerships, international grants, and volunteer networks to keep their doors open and their resources flowing. Their passion for service often transcends material limitations, driven by a genuine belief in the transformative power of knowledge.</w:t>
      </w:r>
    </w:p>
    <w:bookmarkEnd w:id="24"/>
    <w:bookmarkStart w:id="25" w:name="conclusion"/>
    <w:p>
      <w:pPr>
        <w:pStyle w:val="Heading2"/>
      </w:pPr>
      <w:r>
        <w:t xml:space="preserve">Conclusion</w:t>
      </w:r>
    </w:p>
    <w:p>
      <w:pPr>
        <w:pStyle w:val="FirstParagraph"/>
      </w:pPr>
      <w:r>
        <w:t xml:space="preserve">In conclusion, the role of the librarian in</w:t>
      </w:r>
      <w:r>
        <w:t xml:space="preserve"> </w:t>
      </w:r>
      <w:r>
        <w:t xml:space="preserve">Uganda Kampala</w:t>
      </w:r>
      <w:r>
        <w:t xml:space="preserve"> </w:t>
      </w:r>
      <w:r>
        <w:t xml:space="preserve">is dynamic, complex, and deeply impactful. They are guardians of culture, digital mentors, educators fostering critical thought, and advocates for social equity. This reflection paper underscores that to view the librarian solely as a custodian of books is to misunderstand their true potential in the modern African context. They are catalysts for development and agents of change within the community. As Uganda continues to strive towards its development goals, including Vision 2040, supporting and empowering librarians will be essential. Investing in this profession is an investment in the intellectual capital of Kampala’s future. The librarian stands as a beacon of hope and knowledge, proving that when people are empowered with information, communities flourish.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Librarian in Uganda Kampala</dc:title>
  <dc:creator/>
  <dc:language>en</dc:language>
  <cp:keywords/>
  <dcterms:created xsi:type="dcterms:W3CDTF">2026-07-29T13:34:22Z</dcterms:created>
  <dcterms:modified xsi:type="dcterms:W3CDTF">2026-07-29T13:34:22Z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