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7" w:name="Xe31a85c18e45189d0ed2f89cf30931d226b996a"/>
    <w:p>
      <w:pPr>
        <w:pStyle w:val="Heading1"/>
      </w:pPr>
      <w:r>
        <w:t xml:space="preserve">Bridging Land and Sea: A Reflection on the Role of the Marine Engineer in Canada Montreal</w:t>
      </w:r>
    </w:p>
    <w:p>
      <w:pPr>
        <w:pStyle w:val="FirstParagraph"/>
      </w:pPr>
      <w:r>
        <w:rPr>
          <w:bCs/>
          <w:b/>
        </w:rPr>
        <w:t xml:space="preserve">Date:</w:t>
      </w:r>
      <w:r>
        <w:t xml:space="preserve"> </w:t>
      </w:r>
      <w:r>
        <w:t xml:space="preserve">October 26, 2023</w:t>
      </w:r>
      <w:r>
        <w:br/>
      </w:r>
      <w:r>
        <w:rPr>
          <w:bCs/>
          <w:b/>
        </w:rPr>
        <w:t xml:space="preserve">Subject:</w:t>
      </w:r>
    </w:p>
    <w:bookmarkStart w:id="20" w:name="introduction"/>
    <w:p>
      <w:pPr>
        <w:pStyle w:val="Heading2"/>
      </w:pPr>
      <w:r>
        <w:t xml:space="preserve">Introduction</w:t>
      </w:r>
    </w:p>
    <w:p>
      <w:pPr>
        <w:pStyle w:val="FirstParagraph"/>
      </w:pPr>
      <w:r>
        <w:t xml:space="preserve">The profession of engineering is often perceived through the lens of static structures or terrestrial logistics. However, nowhere is the dynamic interplay between human ingenuity and natural forces more evident than in marine engineering. This reflection paper explores the multifaceted role of a Marine Engineer, specifically examining how this critical discipline manifests within the unique geographical, economic, and regulatory context of Canada Montreal. As I delve into this subject matter, it becomes increasingly clear that a Marine Engineer is not merely a technician who fixes engines; they are custodians of safety, innovators in sustainable technology, and vital links in the global supply chain that defines modern civilization.</w:t>
      </w:r>
    </w:p>
    <w:bookmarkEnd w:id="20"/>
    <w:bookmarkStart w:id="21" w:name="Xfdde47d00f1c96823ade5dfd8552f902137db7a"/>
    <w:p>
      <w:pPr>
        <w:pStyle w:val="Heading2"/>
      </w:pPr>
      <w:r>
        <w:t xml:space="preserve">The Technical Imperative: Beyond the Engine Room</w:t>
      </w:r>
    </w:p>
    <w:p>
      <w:pPr>
        <w:pStyle w:val="FirstParagraph"/>
      </w:pPr>
      <w:r>
        <w:t xml:space="preserve">Historically, the image of a marine engineer was confined to the heat and noise of an engine room. Yet, in contemporary practice, particularly within a sophisticated port city like Canada Montreal, the scope has expanded significantly. A Marine Engineer is responsible for the design, construction, maintenance, and repair of all machinery found on board ships and offshore structures. This includes propulsion systems—whether diesel-electric hybrid or gas turbine—as well as auxiliary machinery such as pumps, generators, desalination plants.</w:t>
      </w:r>
    </w:p>
    <w:p>
      <w:pPr>
        <w:pStyle w:val="BodyText"/>
      </w:pPr>
      <w:r>
        <w:t xml:space="preserve">In reflecting on this technical aspect, one must appreciate the complexity involved. Modern vessels are floating cities equipped with advanced automation systems. The Marine Engineer in Canada Montreal must possess a deep understanding of thermodynamics, fluid mechanics, and electrical engineering to ensure these systems operate efficiently. The transition toward decarbonization in the maritime industry adds another layer of complexity. Engineers are now tasked with integrating alternative fuels such as liquefied natural gas (LNG), methanol, and ammonia into existing fleets. This requires a profound commitment to continuous learning and adaptation.</w:t>
      </w:r>
    </w:p>
    <w:bookmarkEnd w:id="21"/>
    <w:bookmarkStart w:id="22" w:name="X5ddad0e36bdf0b10a37847b917219da978ddcb5"/>
    <w:p>
      <w:pPr>
        <w:pStyle w:val="Heading2"/>
      </w:pPr>
      <w:r>
        <w:t xml:space="preserve">The Canada Montreal Context: A Strategic Maritime Hub</w:t>
      </w:r>
    </w:p>
    <w:p>
      <w:pPr>
        <w:pStyle w:val="FirstParagraph"/>
      </w:pPr>
      <w:r>
        <w:t xml:space="preserve">To understand the specific relevance of a Marine Engineer in Canada Montreal, one must first appreciate the city's strategic position. Located at the confluence of the Ottawa and St. Lawrence rivers, Quebec City and its metropolitan area serve as a crucial gateway for international trade entering North America via the St. Lawrence Seaway. The port of Montreal is one of the largest inland ports in North America and handles millions of tons of cargo annually.</w:t>
      </w:r>
    </w:p>
    <w:p>
      <w:pPr>
        <w:pStyle w:val="BodyText"/>
      </w:pPr>
      <w:r>
        <w:t xml:space="preserve">In this context, the role of a Marine Engineer is pivotal to economic stability. When vessels dock at Canada Montreal, they require immediate technical assessment and potential repair to ensure compliance with safety standards before continuing their journey upstream or downstream. The engineer acts as the first line of defense against mechanical failure that could disrupt supply chains affecting everything from automotive parts to consumer goods. Furthermore, the cold climate of Canada Montreal presents unique challenges for marine machinery. Engineers must account for ice impact risks and freezing temperatures that can affect fuel viscosity and hydraulic systems, requiring specialized knowledge in cold-weather operation protocols.</w:t>
      </w:r>
    </w:p>
    <w:bookmarkEnd w:id="22"/>
    <w:bookmarkStart w:id="23" w:name="X34f1c8514bd0cbc3f0a91c0ccfdabcc1d5ec340"/>
    <w:p>
      <w:pPr>
        <w:pStyle w:val="Heading2"/>
      </w:pPr>
      <w:r>
        <w:t xml:space="preserve">Regulatory Frameworks and Environmental Stewardship</w:t>
      </w:r>
    </w:p>
    <w:p>
      <w:pPr>
        <w:pStyle w:val="FirstParagraph"/>
      </w:pPr>
      <w:r>
        <w:t xml:space="preserve">A significant portion of a Marine Engineer’s professional life is governed by strict international regulations. In Canada Montreal, these engineers must navigate the complexities of Transport Canada regulations alongside International Maritime Organization (IMO) guidelines. The reflection on this duty reveals a heavy ethical responsibility. Engineers are the ones who ensure that ships do not pollute waterways with oily wastewater or release excessive sulfur oxides into the atmosphere.</w:t>
      </w:r>
    </w:p>
    <w:p>
      <w:pPr>
        <w:pStyle w:val="BodyText"/>
      </w:pPr>
      <w:r>
        <w:t xml:space="preserve">The recent implementation of Emission Control Areas (ECAs) by Transport Canada has placed immense pressure on marine engineers to optimize engine performance for lower emissions. This is not just a technical challenge but a moral one. As stewards of the environment, Marine Engineers in Canada Montreal play a direct role in preserving the St. Lawrence River ecosystem, which is vital for local biodiversity and fisheries. The engineer must balance operational efficiency with environmental compliance, often making split-second decisions that have long-term ecological consequences.</w:t>
      </w:r>
    </w:p>
    <w:bookmarkEnd w:id="23"/>
    <w:bookmarkStart w:id="24" w:name="safety-culture-and-human-factors"/>
    <w:p>
      <w:pPr>
        <w:pStyle w:val="Heading2"/>
      </w:pPr>
      <w:r>
        <w:t xml:space="preserve">Safety Culture and Human Factors</w:t>
      </w:r>
    </w:p>
    <w:p>
      <w:pPr>
        <w:pStyle w:val="FirstParagraph"/>
      </w:pPr>
      <w:r>
        <w:t xml:space="preserve">Beyond machinery and regulations, the human element remains central to the identity of a Marine Engineer. Safety is not just a policy; it is a culture. In the confined spaces of shipboard operations, particularly in busy ports like Canada Montreal where turnaround times are tight, the temptation to cut corners can be high. A competent Marine Engineer must foster a culture where safety procedures are never compromised.</w:t>
      </w:r>
    </w:p>
    <w:p>
      <w:pPr>
        <w:pStyle w:val="BodyText"/>
      </w:pPr>
      <w:r>
        <w:t xml:space="preserve">Reflecting on my own understanding of this profession, I recognize that technical skill alone is insufficient. Leadership, communication, and situational awareness are equally important. Engineers must effectively communicate hazards to deck crews and captains who may have different areas of expertise. In the high-stakes environment of marine engineering in Canada Montreal, clear communication can prevent accidents ranging from minor injuries to catastrophic structural failures.</w:t>
      </w:r>
    </w:p>
    <w:bookmarkEnd w:id="24"/>
    <w:bookmarkStart w:id="25" w:name="future-outlook-innovation-and-resilience"/>
    <w:p>
      <w:pPr>
        <w:pStyle w:val="Heading2"/>
      </w:pPr>
      <w:r>
        <w:t xml:space="preserve">Future Outlook: Innovation and Resilience</w:t>
      </w:r>
    </w:p>
    <w:p>
      <w:pPr>
        <w:pStyle w:val="FirstParagraph"/>
      </w:pPr>
      <w:r>
        <w:t xml:space="preserve">Looking toward the future, the role of the Marine Engineer in Canada Montreal will continue to evolve. The push for digitalization in shipping means that engineers will increasingly work with big data, remote diagnostics, and artificial intelligence to predict maintenance needs before failures occur. This shift from reactive repair to predictive maintenance represents a fundamental change in how we view engineering reliability.</w:t>
      </w:r>
    </w:p>
    <w:p>
      <w:pPr>
        <w:pStyle w:val="BodyText"/>
      </w:pPr>
      <w:r>
        <w:t xml:space="preserve">Moreover, as Canada Montreal positions itself as a leader in green technology within the maritime sector, engineers will be at the forefront of pilot projects involving autonomous vessels and renewable energy integration. This requires not only technical prowess but also entrepreneurial thinking and innovation. The Marine Engineer of tomorrow must be adaptable, resilient, and willing to embrace change.</w:t>
      </w:r>
    </w:p>
    <w:bookmarkEnd w:id="25"/>
    <w:bookmarkStart w:id="26" w:name="conclusion"/>
    <w:p>
      <w:pPr>
        <w:pStyle w:val="Heading2"/>
      </w:pPr>
      <w:r>
        <w:t xml:space="preserve">Conclusion</w:t>
      </w:r>
    </w:p>
    <w:p>
      <w:pPr>
        <w:pStyle w:val="FirstParagraph"/>
      </w:pPr>
      <w:r>
        <w:t xml:space="preserve">In conclusion, the profession of a Marine Engineer is one of profound responsibility and intellectual challenge. It bridges the gap between raw mechanical power and sophisticated global logistics. Within the specific context of Canada Montreal, this role takes on added significance due to the city's strategic importance as a trade hub and its unique environmental challenges. The Marine Engineer is not just maintaining machines; they are ensuring the smooth flow of commerce, protecting our waterways, and driving innovation in sustainability.</w:t>
      </w:r>
    </w:p>
    <w:p>
      <w:pPr>
        <w:pStyle w:val="BodyText"/>
      </w:pPr>
      <w:r>
        <w:t xml:space="preserve">As I reflect on this paper, it is evident that becoming or working as a Marine Engineer requires more than just an engineering degree. It demands a holistic understanding of technology, regulation, environment, and human behavior. In the bustling port of Canada Montreal, where every ship represents a link in a global chain, the Marine Engineer stands as the guardian of that link’s integrity. This reflection underscores the dignity and necessity of this profession in shaping a safer, cleaner, and more efficient maritime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Canada Montreal</dc:title>
  <dc:creator/>
  <dc:language>en</dc:language>
  <cp:keywords/>
  <dcterms:created xsi:type="dcterms:W3CDTF">2026-07-29T14:17:52Z</dcterms:created>
  <dcterms:modified xsi:type="dcterms:W3CDTF">2026-07-29T14:17:52Z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