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7" w:name="the-pulse-of-the-port"/>
    <w:p>
      <w:pPr>
        <w:pStyle w:val="Heading1"/>
      </w:pPr>
      <w:r>
        <w:t xml:space="preserve">The Pulse of the Port</w:t>
      </w:r>
    </w:p>
    <w:bookmarkStart w:id="20" w:name="X27a6b798bafda5854932e89da272cfc42cc74c4"/>
    <w:p>
      <w:pPr>
        <w:pStyle w:val="Heading3"/>
      </w:pPr>
      <w:r>
        <w:t xml:space="preserve">A Reflection on the Life and Responsibility of a Marine Engineer in Indonesia Jakarta</w:t>
      </w:r>
    </w:p>
    <w:p>
      <w:pPr>
        <w:pStyle w:val="FirstParagraph"/>
      </w:pPr>
      <w:r>
        <w:t xml:space="preserve">To stand on the deck of a vessel anchored in the waters off Jakarta is to witness a unique collision of history, modernity, and sheer human endurance. For those who choose the path of a</w:t>
      </w:r>
      <w:r>
        <w:t xml:space="preserve"> </w:t>
      </w:r>
      <w:r>
        <w:rPr>
          <w:bCs/>
          <w:b/>
        </w:rPr>
        <w:t xml:space="preserve">Marine Engineer</w:t>
      </w:r>
      <w:r>
        <w:t xml:space="preserve">, particularly within the bustling maritime hub of Indonesia Jakarta, this profession is not merely a job description; it is an identity forged in saltwater, steel, and relentless problem-solving. This reflection paper seeks to explore the multifaceted nature of my journey as a Marine Engineer in one of Southeast Asia's most critical logistical gateways. It explores the technical demands, the cultural context of Indonesia Jakarta, and the profound personal growth that comes with keeping complex machinery alive in an environment defined by humidity and high stakes.</w:t>
      </w:r>
    </w:p>
    <w:bookmarkEnd w:id="20"/>
    <w:bookmarkStart w:id="21" w:name="the-technical-symphony-beyond-mechanics"/>
    <w:p>
      <w:pPr>
        <w:pStyle w:val="Heading2"/>
      </w:pPr>
      <w:r>
        <w:t xml:space="preserve">The Technical Symphony: Beyond Mechanics</w:t>
      </w:r>
    </w:p>
    <w:p>
      <w:pPr>
        <w:pStyle w:val="FirstParagraph"/>
      </w:pPr>
      <w:r>
        <w:t xml:space="preserve">The fundamental role of a Marine Engineer is often misunderstood as simple repair work. However, the reality aboard vessels docking in Indonesia Jakarta is far more intricate. We are the guardians of propulsion, power generation, and fluid systems that keep massive ships moving against the forces of nature. The technical knowledge required is vast, encompassing thermodynamics, electrical engineering, hydraulics, and increasingly sophisticated automation systems.</w:t>
      </w:r>
    </w:p>
    <w:p>
      <w:pPr>
        <w:pStyle w:val="BodyText"/>
      </w:pPr>
      <w:r>
        <w:t xml:space="preserve">In my daily routine within Indonesia Jakarta's busy port waters—such as Tanjung Priok—the challenge lies in the variety of vessels. From aging bulk carriers that have traveled thousands of miles to state-of-the-art container ships utilizing dual-fuel engines, a Marine Engineer must adapt quickly. The environment here is harsh; the tropical heat and high humidity accelerate corrosion and stress mechanical components. Therefore, preventive maintenance becomes not just a suggestion but a survival mechanism for the vessel's integrity. Reflecting on these tasks, I have come to appreciate that engineering in this context is an art of anticipation—predicting failure before it happens.</w:t>
      </w:r>
    </w:p>
    <w:bookmarkEnd w:id="21"/>
    <w:bookmarkStart w:id="22" w:name="Xa8ee530359f5cf37cccb72dde1c006536a23502"/>
    <w:p>
      <w:pPr>
        <w:pStyle w:val="Heading2"/>
      </w:pPr>
      <w:r>
        <w:t xml:space="preserve">The Jakarta Context: A Unique Operational Landscape</w:t>
      </w:r>
    </w:p>
    <w:p>
      <w:pPr>
        <w:pStyle w:val="FirstParagraph"/>
      </w:pPr>
      <w:r>
        <w:t xml:space="preserve">No discussion of being a Marine Engineer is complete without addressing the specific environment of Indonesia Jakarta. As the capital and primary economic center, Jakarta’s port serves as the lifeline for millions. The traffic in these waters is congested, requiring precise coordination between pilots, tugboat operators, and ship crews. For a Marine Engineer, this means that while we are often on watch or performing maintenance during layovers, our attention must remain divided between the engine room and the bridge.</w:t>
      </w:r>
    </w:p>
    <w:p>
      <w:pPr>
        <w:pStyle w:val="BodyText"/>
      </w:pPr>
      <w:r>
        <w:t xml:space="preserve">The logistical challenges in Indonesia Jakarta are distinct. Supply chains can be unpredictable; finding specific spare parts for older vessels might require navigating complex local markets or waiting for shipments from Surabaya or even international hubs like Singapore. This reality forces Marine Engineers in this region to develop a resourcefulness that cannot be taught in textbooks. We learn to improvise, to source alternatives, and to manage expectations with ship owners who are under immense pressure regarding delivery schedules. The pressure cooker environment of Jakarta teaches humility and resilience, reminding us daily that we are part of a global supply chain where delays ripple across continents.</w:t>
      </w:r>
    </w:p>
    <w:bookmarkEnd w:id="22"/>
    <w:bookmarkStart w:id="23" w:name="cultural-integration-and-team-dynamics"/>
    <w:p>
      <w:pPr>
        <w:pStyle w:val="Heading2"/>
      </w:pPr>
      <w:r>
        <w:t xml:space="preserve">Cultural Integration and Team Dynamics</w:t>
      </w:r>
    </w:p>
    <w:p>
      <w:pPr>
        <w:pStyle w:val="FirstParagraph"/>
      </w:pPr>
      <w:r>
        <w:t xml:space="preserve">A vessel is a floating village, often staffed by an international crew. However, when operating in Indonesia Jakarta, the interaction with local port authorities, stevedores, fuel suppliers (bunkering), and maritime officials adds another layer to the social fabric of our work. Understanding the cultural nuances of Indonesian business etiquette is crucial. Respect (*hormat*) and community (*gotong royong*) are values deeply embedded in Indonesian culture.</w:t>
      </w:r>
    </w:p>
    <w:p>
      <w:pPr>
        <w:pStyle w:val="BodyText"/>
      </w:pPr>
      <w:r>
        <w:t xml:space="preserve">As a Marine Engineer, building rapport with local technicians who assist us during overhauls or with shore-based support has proven invaluable. It is not enough to simply issue orders; one must engage in the social rituals of tea breaks and respectful dialogue that characterize interactions in Indonesia Jakarta. These moments of connection facilitate smoother operations and better safety outcomes. When the team feels respected, communication improves, reducing the likelihood of human error—a leading cause of maritime accidents.</w:t>
      </w:r>
    </w:p>
    <w:bookmarkEnd w:id="23"/>
    <w:bookmarkStart w:id="24" w:name="safety-as-a-moral-imperative"/>
    <w:p>
      <w:pPr>
        <w:pStyle w:val="Heading2"/>
      </w:pPr>
      <w:r>
        <w:t xml:space="preserve">Safety as a Moral Imperative</w:t>
      </w:r>
    </w:p>
    <w:p>
      <w:pPr>
        <w:pStyle w:val="FirstParagraph"/>
      </w:pPr>
      <w:r>
        <w:t xml:space="preserve">The most profound reflection from my years working in this field is the weight of responsibility regarding safety. A Marine Engineer in Indonesia Jakarta knows that a malfunctioning emergency generator or a leaking fuel line can have catastrophic consequences—not just for the vessel, but for the environment and human life. The tropical climate adds layers of risk, from heat stress to slippery surfaces caused by condensation.</w:t>
      </w:r>
    </w:p>
    <w:p>
      <w:pPr>
        <w:pStyle w:val="BodyText"/>
      </w:pPr>
      <w:r>
        <w:t xml:space="preserve">I have learned that safety is not merely about wearing helmets and gloves; it is a mindset. It requires constant vigilance and the courage to halt operations if conditions are unsafe, even under pressure from port officials eager for quick turnaround times in Jakarta. This assertiveness has been difficult to master but essential for professional integrity. We are the last line of defense against pollution incidents such as oil spills, which pose a severe threat to the marine ecosystem surrounding Indonesia.</w:t>
      </w:r>
    </w:p>
    <w:bookmarkEnd w:id="24"/>
    <w:bookmarkStart w:id="25" w:name="personal-growth-and-future-outlook"/>
    <w:p>
      <w:pPr>
        <w:pStyle w:val="Heading2"/>
      </w:pPr>
      <w:r>
        <w:t xml:space="preserve">Personal Growth and Future Outlook</w:t>
      </w:r>
    </w:p>
    <w:p>
      <w:pPr>
        <w:pStyle w:val="FirstParagraph"/>
      </w:pPr>
      <w:r>
        <w:t xml:space="preserve">The journey of a Marine Engineer in Indonesia Jakarta is one of continuous learning. Technology is advancing rapidly with the push for digitalization in shipping and stricter environmental regulations like IMO 2030/2050 targets. I find myself constantly updating my knowledge on alternative fuels, scrubber systems, and energy-efficient technologies.</w:t>
      </w:r>
    </w:p>
    <w:p>
      <w:pPr>
        <w:pStyle w:val="BodyText"/>
      </w:pPr>
      <w:r>
        <w:t xml:space="preserve">Looking forward, the role of a Marine Engineer will only become more critical. As Indonesia Jakarta continues to grow as a global trade node, the demand for skilled engineers who can manage both traditional machinery and emerging green technologies will rise. This transition represents both a challenge and an opportunity. It challenges us to let go of "the way things have always been done" and embrace innovation.</w:t>
      </w:r>
    </w:p>
    <w:bookmarkEnd w:id="25"/>
    <w:bookmarkStart w:id="26" w:name="conclusion"/>
    <w:p>
      <w:pPr>
        <w:pStyle w:val="Heading2"/>
      </w:pPr>
      <w:r>
        <w:t xml:space="preserve">Conclusion</w:t>
      </w:r>
    </w:p>
    <w:p>
      <w:pPr>
        <w:pStyle w:val="FirstParagraph"/>
      </w:pPr>
      <w:r>
        <w:t xml:space="preserve">In conclusion, serving as a Marine Engineer in Indonesia Jakarta is a privilege that combines technical excellence with cultural adaptability and ethical responsibility. It is a profession that demands physical toughness and intellectual agility. The humid air of the engine room, the roar of the diesel generators, and the vibrant chaos of the port are all part of my life's narrative. I reflect on this path with gratitude for every problem solved and every safe voyage completed. As we move toward a sustainable future in maritime industry, those of us operating in hubs like Indonesia Jakarta must lead by example, ensuring that our engineering practices protect both the livelihoods dependent on trade and the delicate marine environment that surrounds us.</w:t>
      </w:r>
    </w:p>
    <w:p>
      <w:pPr>
        <w:pStyle w:val="BodyText"/>
      </w:pPr>
      <w:r>
        <w:t xml:space="preserve">This reflection is not just a summary of tasks performed but a testament to the spirit of engineering—a spirit defined by curiosity, resilience, and an unwavering commitment to keeping the world moving forward.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Marine Engineer in Indonesia Jakarta</dc:title>
  <dc:creator/>
  <dc:language>en</dc:language>
  <cp:keywords/>
  <dcterms:created xsi:type="dcterms:W3CDTF">2026-07-29T13:20:47Z</dcterms:created>
  <dcterms:modified xsi:type="dcterms:W3CDTF">2026-07-29T13:20:47Z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