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Engineering</w:t>
      </w:r>
      <w:r>
        <w:t xml:space="preserve"> </w:t>
      </w:r>
      <w:r>
        <w:t xml:space="preserve">Excellence:</w:t>
      </w:r>
      <w:r>
        <w:t xml:space="preserve"> </w:t>
      </w:r>
      <w:r>
        <w:t xml:space="preserve">A</w:t>
      </w:r>
      <w:r>
        <w:t xml:space="preserve"> </w:t>
      </w:r>
      <w:r>
        <w:t xml:space="preserve">Marine</w:t>
      </w:r>
      <w:r>
        <w:t xml:space="preserve"> </w:t>
      </w:r>
      <w:r>
        <w:t xml:space="preserve">Engineer’s</w:t>
      </w:r>
      <w:r>
        <w:t xml:space="preserve"> </w:t>
      </w:r>
      <w:r>
        <w:t xml:space="preserve">Perspective</w:t>
      </w:r>
      <w:r>
        <w:t xml:space="preserve"> </w:t>
      </w:r>
      <w:r>
        <w:t xml:space="preserve">in</w:t>
      </w:r>
      <w:r>
        <w:t xml:space="preserve"> </w:t>
      </w:r>
      <w:r>
        <w:t xml:space="preserve">Kyoto,</w:t>
      </w:r>
      <w:r>
        <w:t xml:space="preserve"> </w:t>
      </w:r>
      <w:r>
        <w:t xml:space="preserve">Japan</w:t>
      </w:r>
    </w:p>
    <w:bookmarkStart w:id="26" w:name="Xd7fe4e5c4bbefd854e51ec11bdf8d02e3752361"/>
    <w:p>
      <w:pPr>
        <w:pStyle w:val="Heading1"/>
      </w:pPr>
      <w:r>
        <w:t xml:space="preserve">The Quiet Hum of Innovation:</w:t>
      </w:r>
      <w:r>
        <w:br/>
      </w:r>
      <w:r>
        <w:t xml:space="preserve">A Reflection on the Role of the Marine Engineer in Kyoto, Japan</w:t>
      </w:r>
    </w:p>
    <w:p>
      <w:pPr>
        <w:pStyle w:val="FirstParagraph"/>
      </w:pPr>
      <w:r>
        <w:rPr>
          <w:bCs/>
          <w:b/>
        </w:rPr>
        <w:t xml:space="preserve">Date:</w:t>
      </w:r>
      <w:r>
        <w:t xml:space="preserve"> </w:t>
      </w:r>
      <w:r>
        <w:t xml:space="preserve">October 24, 2023</w:t>
      </w:r>
      <w:r>
        <w:br/>
      </w:r>
      <w:r>
        <w:rPr>
          <w:bCs/>
          <w:b/>
        </w:rPr>
        <w:t xml:space="preserve">Locus:</w:t>
      </w:r>
      <w:r>
        <w:t xml:space="preserve"> </w:t>
      </w:r>
      <w:r>
        <w:t xml:space="preserve">Kyoto, Japan</w:t>
      </w:r>
    </w:p>
    <w:bookmarkStart w:id="20" w:name="X950d50c71937a012aff95275e801be7f947c650"/>
    <w:p>
      <w:pPr>
        <w:pStyle w:val="Heading2"/>
      </w:pPr>
      <w:r>
        <w:t xml:space="preserve">I. Introduction: The Intersection of Tradition and Technology</w:t>
      </w:r>
    </w:p>
    <w:p>
      <w:pPr>
        <w:pStyle w:val="FirstParagraph"/>
      </w:pPr>
      <w:r>
        <w:t xml:space="preserve">To stand in the ancient streets of Kyoto is to witness a profound dialogue between the past and the future. As a</w:t>
      </w:r>
      <w:r>
        <w:t xml:space="preserve"> </w:t>
      </w:r>
      <w:r>
        <w:rPr>
          <w:bCs/>
          <w:b/>
        </w:rPr>
        <w:t xml:space="preserve">Marine Engineer</w:t>
      </w:r>
      <w:r>
        <w:t xml:space="preserve">, one typically associates their craft with salt spray, massive diesel engines, rusted hulls, and the endless horizon of open oceans. However, finding oneself in Kyoto offers a unique vantage point from which to reflect on the universal principles that govern engineering excellence. This reflection paper serves as an exploration of how the disciplined mindset of a</w:t>
      </w:r>
      <w:r>
        <w:t xml:space="preserve"> </w:t>
      </w:r>
      <w:r>
        <w:rPr>
          <w:bCs/>
          <w:b/>
        </w:rPr>
        <w:t xml:space="preserve">Marine Engineer</w:t>
      </w:r>
      <w:r>
        <w:t xml:space="preserve"> </w:t>
      </w:r>
      <w:r>
        <w:t xml:space="preserve">can be translated into the serene yet intellectually rigorous environment of</w:t>
      </w:r>
      <w:r>
        <w:t xml:space="preserve"> </w:t>
      </w:r>
      <w:r>
        <w:rPr>
          <w:bCs/>
          <w:b/>
        </w:rPr>
        <w:t xml:space="preserve">Japans Kyoto</w:t>
      </w:r>
      <w:r>
        <w:t xml:space="preserve">. It is not merely about ships and engines, but about systems thinking, sustainability, and respect for materials—values that resonate deeply in this historic Japanese city.</w:t>
      </w:r>
    </w:p>
    <w:bookmarkEnd w:id="20"/>
    <w:bookmarkStart w:id="21" w:name="X9fec8f63a97e5c487d85247f12061a8ccce9ac1"/>
    <w:p>
      <w:pPr>
        <w:pStyle w:val="Heading2"/>
      </w:pPr>
      <w:r>
        <w:t xml:space="preserve">II. Systems Thinking: Beyond the Engine Room</w:t>
      </w:r>
    </w:p>
    <w:p>
      <w:pPr>
        <w:pStyle w:val="FirstParagraph"/>
      </w:pPr>
      <w:r>
        <w:t xml:space="preserve">The core competency of a</w:t>
      </w:r>
      <w:r>
        <w:t xml:space="preserve"> </w:t>
      </w:r>
      <w:r>
        <w:rPr>
          <w:bCs/>
          <w:b/>
        </w:rPr>
        <w:t xml:space="preserve">Marine Engineer</w:t>
      </w:r>
      <w:r>
        <w:t xml:space="preserve"> </w:t>
      </w:r>
      <w:r>
        <w:t xml:space="preserve">is the ability to understand complex systems. On a vessel, every pump, valve, pipe, and circuit is interconnected. A failure in one subsystem can cascade into catastrophic failure across the entire machine. This holistic approach to engineering was immediately apparent upon walking through the intricate network of Kyoto’s infrastructure. From the ancient water management systems that have sustained temples for centuries to the modern bullet train networks that define Japanese efficiency, everything is part of a larger, synchronized whole.</w:t>
      </w:r>
    </w:p>
    <w:p>
      <w:pPr>
        <w:pStyle w:val="BodyText"/>
      </w:pPr>
      <w:r>
        <w:t xml:space="preserve">In observing how Kyoto preserves its historical integrity while integrating cutting-edge technology, I realized that engineering is not just about construction; it is about integration. A</w:t>
      </w:r>
      <w:r>
        <w:t xml:space="preserve"> </w:t>
      </w:r>
      <w:r>
        <w:rPr>
          <w:bCs/>
          <w:b/>
        </w:rPr>
        <w:t xml:space="preserve">Marine Engineer</w:t>
      </w:r>
      <w:r>
        <w:t xml:space="preserve"> </w:t>
      </w:r>
      <w:r>
        <w:t xml:space="preserve">must ensure that new components fit within the constraints of an existing vessel without compromising structural integrity or operational efficiency. Similarly, in</w:t>
      </w:r>
      <w:r>
        <w:t xml:space="preserve"> </w:t>
      </w:r>
      <w:r>
        <w:rPr>
          <w:bCs/>
          <w:b/>
        </w:rPr>
        <w:t xml:space="preserve">Japans Kyoto</w:t>
      </w:r>
      <w:r>
        <w:t xml:space="preserve">, urban planners and architects face the challenge of integrating modern sustainability efforts into a city protected by strict heritage laws. This parallel highlights a critical lesson: true engineering mastery lies in adapting technology to respect context, whether that context is the ocean or history.</w:t>
      </w:r>
    </w:p>
    <w:bookmarkEnd w:id="21"/>
    <w:bookmarkStart w:id="22" w:name="Xe042bd7853202fc8c87b1ec10a28dbb0fc2b333"/>
    <w:p>
      <w:pPr>
        <w:pStyle w:val="Heading2"/>
      </w:pPr>
      <w:r>
        <w:t xml:space="preserve">III. Sustainability and Resource Efficiency</w:t>
      </w:r>
    </w:p>
    <w:p>
      <w:pPr>
        <w:pStyle w:val="FirstParagraph"/>
      </w:pPr>
      <w:r>
        <w:t xml:space="preserve">The maritime industry is currently undergoing a seismic shift toward decarbonization and environmental stewardship. As a</w:t>
      </w:r>
      <w:r>
        <w:t xml:space="preserve"> </w:t>
      </w:r>
      <w:r>
        <w:rPr>
          <w:bCs/>
          <w:b/>
        </w:rPr>
        <w:t xml:space="preserve">Marine Engineer</w:t>
      </w:r>
      <w:r>
        <w:t xml:space="preserve">, I am deeply concerned with fuel efficiency, exhaust gas cleaning systems, and alternative fuels such as liquefied natural gas (LNG) or ammonia. There is no greater lesson in sustainable engineering than that found in the traditional Japanese concept of *Mottainai*, which expresses a regret concerning waste.</w:t>
      </w:r>
    </w:p>
    <w:p>
      <w:pPr>
        <w:pStyle w:val="BodyText"/>
      </w:pPr>
      <w:r>
        <w:t xml:space="preserve">In Kyoto, this philosophy is embodied in the meticulous maintenance of crafts and the careful use of resources. The wooden joinery, ceramics, and textiles produced here are built to last generations, not seasons. For a</w:t>
      </w:r>
      <w:r>
        <w:t xml:space="preserve"> </w:t>
      </w:r>
      <w:r>
        <w:rPr>
          <w:bCs/>
          <w:b/>
        </w:rPr>
        <w:t xml:space="preserve">Marine Engineer</w:t>
      </w:r>
      <w:r>
        <w:t xml:space="preserve">, this is a powerful reminder that durability and lifecycle analysis are just as important as initial performance metrics. Designing ships that consume less fuel over their twenty-year lifespan reduces emissions more effectively than any short-term fix. Watching the artisans in Kyoto treat every scrap of material with respect reinforces the engineer’s duty to minimize waste and maximize efficiency, not just for economic gain, but for environmental survival.</w:t>
      </w:r>
    </w:p>
    <w:bookmarkEnd w:id="22"/>
    <w:bookmarkStart w:id="23" w:name="X347c25d0fc54ce4eb3404abc923548d89ad394a"/>
    <w:p>
      <w:pPr>
        <w:pStyle w:val="Heading2"/>
      </w:pPr>
      <w:r>
        <w:t xml:space="preserve">IV. Precision and Discipline: The Culture of Kaizen</w:t>
      </w:r>
    </w:p>
    <w:p>
      <w:pPr>
        <w:pStyle w:val="FirstParagraph"/>
      </w:pPr>
      <w:r>
        <w:t xml:space="preserve">Kyoto is renowned for its artisans who dedicate their lives to perfecting a single craft. This mirrors the rigorous standards required in marine engineering, particularly regarding safety and precision. A</w:t>
      </w:r>
      <w:r>
        <w:t xml:space="preserve"> </w:t>
      </w:r>
      <w:r>
        <w:rPr>
          <w:bCs/>
          <w:b/>
        </w:rPr>
        <w:t xml:space="preserve">Marine Engineer</w:t>
      </w:r>
      <w:r>
        <w:t xml:space="preserve"> </w:t>
      </w:r>
      <w:r>
        <w:t xml:space="preserve">cannot afford ambiguity; torque wrenches must be set to exact specifications, welding seams must be flawless, and electrical connections must be secure. The concept of *Kaizen*—continuous improvement—is central to Japanese culture and equally vital in the maritime sector.</w:t>
      </w:r>
    </w:p>
    <w:p>
      <w:pPr>
        <w:pStyle w:val="BodyText"/>
      </w:pPr>
      <w:r>
        <w:t xml:space="preserve">In</w:t>
      </w:r>
      <w:r>
        <w:t xml:space="preserve"> </w:t>
      </w:r>
      <w:r>
        <w:rPr>
          <w:bCs/>
          <w:b/>
        </w:rPr>
        <w:t xml:space="preserve">Japans Kyoto</w:t>
      </w:r>
      <w:r>
        <w:t xml:space="preserve">, I observed this pursuit of perfection in the tea ceremony and sword crafting. Each movement is deliberate; each tool is handled with reverence. This level of discipline translates directly to the engine room. When a</w:t>
      </w:r>
      <w:r>
        <w:t xml:space="preserve"> </w:t>
      </w:r>
      <w:r>
        <w:rPr>
          <w:bCs/>
          <w:b/>
        </w:rPr>
        <w:t xml:space="preserve">Marine Engineer</w:t>
      </w:r>
      <w:r>
        <w:t xml:space="preserve"> </w:t>
      </w:r>
      <w:r>
        <w:t xml:space="preserve">conducts a routine inspection, they are engaging in a ritual of safety and reliability. The calm demeanor required to diagnose faults in high-pressure steam systems or complex propulsion units requires the same mental clarity and focus as an artisan at work. Kyoto teaches us that excellence is not an act, but a habit cultivated through repetition and respect for detail.</w:t>
      </w:r>
    </w:p>
    <w:bookmarkEnd w:id="23"/>
    <w:bookmarkStart w:id="24" w:name="v.-resilience-in-the-face-of-nature"/>
    <w:p>
      <w:pPr>
        <w:pStyle w:val="Heading2"/>
      </w:pPr>
      <w:r>
        <w:t xml:space="preserve">V. Resilience in the Face of Nature</w:t>
      </w:r>
    </w:p>
    <w:p>
      <w:pPr>
        <w:pStyle w:val="FirstParagraph"/>
      </w:pPr>
      <w:r>
        <w:t xml:space="preserve">The ocean is unforgiving, and so are the natural forces that shape Japan. Living on an archipelago subject to typhoons, earthquakes, and tsunamis has given Japanese engineers a profound respect for resilience. For a</w:t>
      </w:r>
      <w:r>
        <w:t xml:space="preserve"> </w:t>
      </w:r>
      <w:r>
        <w:rPr>
          <w:bCs/>
          <w:b/>
        </w:rPr>
        <w:t xml:space="preserve">Marine Engineer</w:t>
      </w:r>
      <w:r>
        <w:t xml:space="preserve">, designing ships that can withstand extreme weather conditions is not optional; it is existential.</w:t>
      </w:r>
    </w:p>
    <w:p>
      <w:pPr>
        <w:pStyle w:val="BodyText"/>
      </w:pPr>
      <w:r>
        <w:t xml:space="preserve">In Kyoto, the architecture reflects this resilience. The sliding doors of traditional homes allow buildings to breathe and flex during seismic activity, while the elevation of structures protects against flooding. This adaptive design philosophy informs modern marine engineering trends, where hull designs are optimized not just for speed, but for stability in rough seas. Standing amidst the bamboo forests and stone gardens of</w:t>
      </w:r>
      <w:r>
        <w:t xml:space="preserve"> </w:t>
      </w:r>
      <w:r>
        <w:rPr>
          <w:bCs/>
          <w:b/>
        </w:rPr>
        <w:t xml:space="preserve">Japans Kyoto</w:t>
      </w:r>
      <w:r>
        <w:t xml:space="preserve">, one understands that humanity does not dominate nature; it negotiates with it. A ship is a small island of human ingenuity floating on a vast, unpredictable power. The engineer’s role is to ensure that this negotiation remains safe and harmonious.</w:t>
      </w:r>
    </w:p>
    <w:bookmarkEnd w:id="24"/>
    <w:bookmarkStart w:id="25" w:name="X7e7ea35d79f32ca366259baccba306d910088f4"/>
    <w:p>
      <w:pPr>
        <w:pStyle w:val="Heading2"/>
      </w:pPr>
      <w:r>
        <w:t xml:space="preserve">VI. Conclusion: Carrying Kyoto Back to the Sea</w:t>
      </w:r>
    </w:p>
    <w:p>
      <w:pPr>
        <w:pStyle w:val="FirstParagraph"/>
      </w:pPr>
      <w:r>
        <w:t xml:space="preserve">This reflection paper serves as a testament to the idea that engineering knowledge is transcendent. While my primary identity remains that of a</w:t>
      </w:r>
      <w:r>
        <w:t xml:space="preserve"> </w:t>
      </w:r>
      <w:r>
        <w:rPr>
          <w:bCs/>
          <w:b/>
        </w:rPr>
        <w:t xml:space="preserve">Marine Engineer</w:t>
      </w:r>
      <w:r>
        <w:t xml:space="preserve">, immersed in the technicalities of propulsion, thermodynamics, and electrical systems, my experience in Kyoto has broadened my perspective. The city offers a mirror through which I can view my profession not just as a job involving heavy machinery, but as a vocation dedicated to preservation, efficiency, and respect for our environment.</w:t>
      </w:r>
    </w:p>
    <w:p>
      <w:pPr>
        <w:pStyle w:val="BodyText"/>
      </w:pPr>
      <w:r>
        <w:t xml:space="preserve">The lessons learned in</w:t>
      </w:r>
    </w:p>
    <w:p>
      <w:pPr>
        <w:pStyle w:val="BodyText"/>
      </w:pPr>
      <w:r>
        <w:t xml:space="preserve">Japans Kyoto—the value of systems thinking, the imperative of sustainability, the discipline of precision, and the humility before nature—are directly applicable to the challenges facing global shipping today. As we move toward greener ports and smarter ships, we need engineers who can think like artisans and act with mindfulness. Kyoto has reminded me that whether we are welding a steel plate in a dry dock or repairing a wooden temple beam, the heart of engineering is the same: it is about creating structures that endure, function efficiently, and honor the world around them.</w:t>
      </w:r>
    </w:p>
    <w:p>
      <w:pPr>
        <w:pStyle w:val="BodyText"/>
      </w:pPr>
      <w:r>
        <w:t xml:space="preserve">In closing, I return to my duties as a</w:t>
      </w:r>
      <w:r>
        <w:t xml:space="preserve"> </w:t>
      </w:r>
      <w:r>
        <w:rPr>
          <w:bCs/>
          <w:b/>
        </w:rPr>
        <w:t xml:space="preserve">Marine Engineer</w:t>
      </w:r>
      <w:r>
        <w:t xml:space="preserve"> </w:t>
      </w:r>
      <w:r>
        <w:t xml:space="preserve">with renewed appreciation for the quiet power of discipline and innovation. Kyoto may be far from the sea geographically, but spiritually and philosophically, its lessons are vital for navigating both literal and metaphorical waters.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Engineering Excellence: A Marine Engineer’s Perspective in Kyoto, Japan</dc:title>
  <dc:creator/>
  <dc:language>en</dc:language>
  <cp:keywords/>
  <dcterms:created xsi:type="dcterms:W3CDTF">2026-07-29T19:33:11Z</dcterms:created>
  <dcterms:modified xsi:type="dcterms:W3CDTF">2026-07-29T19:33:11Z</dcterms:modified>
</cp:coreProperties>
</file>

<file path=docProps/custom.xml><?xml version="1.0" encoding="utf-8"?>
<Properties xmlns="http://schemas.openxmlformats.org/officeDocument/2006/custom-properties" xmlns:vt="http://schemas.openxmlformats.org/officeDocument/2006/docPropsVTypes"/>
</file>