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893cf7ee4095175f91bc514883c70084cb276a"/>
    <w:p>
      <w:pPr>
        <w:pStyle w:val="Heading1"/>
      </w:pPr>
      <w:r>
        <w:t xml:space="preserve">A Reflection on Maritime Excellence: The Marine Engineer in Japan Osaka</w:t>
      </w:r>
    </w:p>
    <w:bookmarkStart w:id="27" w:name="X993d58752ec44b65edd9ce6243fb35832473250"/>
    <w:p>
      <w:pPr>
        <w:pStyle w:val="Heading2"/>
      </w:pPr>
      <w:r>
        <w:t xml:space="preserve">An Inquiry into Technical Precision and Cultural Harmony in Kansai's Port Operations</w:t>
      </w:r>
    </w:p>
    <w:bookmarkStart w:id="20" w:name="Xd992d8e20b165bdb6fc9b41f3f431be6bb0001c"/>
    <w:p>
      <w:pPr>
        <w:pStyle w:val="Heading3"/>
      </w:pPr>
      <w:r>
        <w:t xml:space="preserve">The Intersection of High-Stakes Maritime Engineering and the Disciplinary Fabric of Japan Osaka</w:t>
      </w:r>
    </w:p>
    <w:p>
      <w:pPr>
        <w:pStyle w:val="FirstParagraph"/>
      </w:pPr>
      <w:r>
        <w:t xml:space="preserve">The intersection of high-stakes maritime engineering and the disciplined cultural fabric of Japan offers a unique perspective on professional growth. This reflection paper explores my journey as a Marine Engineer within the specific context of Japan Osaka, examining how technical expertise intersects with local work ethics, safety protocols, and operational demands.</w:t>
      </w:r>
    </w:p>
    <w:bookmarkEnd w:id="20"/>
    <w:bookmarkStart w:id="21" w:name="introduction"/>
    <w:p>
      <w:pPr>
        <w:pStyle w:val="Heading3"/>
      </w:pPr>
      <w:r>
        <w:t xml:space="preserve">Introduction</w:t>
      </w:r>
    </w:p>
    <w:p>
      <w:pPr>
        <w:pStyle w:val="FirstParagraph"/>
      </w:pPr>
      <w:r>
        <w:t xml:space="preserve">The role of a</w:t>
      </w:r>
      <w:r>
        <w:t xml:space="preserve"> </w:t>
      </w:r>
      <w:r>
        <w:rPr>
          <w:bCs/>
          <w:b/>
        </w:rPr>
        <w:t xml:space="preserve">Marine Engineer</w:t>
      </w:r>
      <w:r>
        <w:t xml:space="preserve"> </w:t>
      </w:r>
      <w:r>
        <w:t xml:space="preserve">is not merely about maintaining machinery; it is about ensuring the lifeline of global commerce. When this role is situated within the bustling port city of Japan Osaka, the dimensions of responsibility expand significantly. Osaka, with its historical significance as a merchant hub and its modern status as a critical logistical center in Kansai, presents a distinct environment for maritime operations. This document serves as a reflection on my experiences and observations in this setting, highlighting the synthesis of technical proficiency and cultural adaptation.</w:t>
      </w:r>
    </w:p>
    <w:bookmarkEnd w:id="21"/>
    <w:bookmarkStart w:id="22" w:name="Xf862467acab756225909997eec4b31925a2bef2"/>
    <w:p>
      <w:pPr>
        <w:pStyle w:val="Heading3"/>
      </w:pPr>
      <w:r>
        <w:t xml:space="preserve">The Technical Rigor of Marine Engineering</w:t>
      </w:r>
    </w:p>
    <w:p>
      <w:pPr>
        <w:pStyle w:val="FirstParagraph"/>
      </w:pPr>
      <w:r>
        <w:t xml:space="preserve">As a</w:t>
      </w:r>
      <w:r>
        <w:t xml:space="preserve"> </w:t>
      </w:r>
      <w:r>
        <w:rPr>
          <w:bCs/>
          <w:b/>
        </w:rPr>
        <w:t xml:space="preserve">Marine Engineer</w:t>
      </w:r>
      <w:r>
        <w:t xml:space="preserve">, the primary focus is always on reliability, efficiency, and safety. The engine rooms of vessels docking in Osaka are testaments to human ingenuity and industrial precision. Reflecting on daily operations, one notices that the machinery is not just maintained but revered. The discipline required to oversee complex propulsion systems, auxiliary engines, and power generation units demands an unwavering attention to detail. In this role, every valve checked and every pressure reading logged contributes to the safety of the crew and the integrity of cargo. The technical challenges are universal—whether one is in Singapore or Seattle—but the manner in which they are addressed often reflects local influences.</w:t>
      </w:r>
    </w:p>
    <w:bookmarkEnd w:id="22"/>
    <w:bookmarkStart w:id="23" w:name="cultural-integration-in-japan-osaka"/>
    <w:p>
      <w:pPr>
        <w:pStyle w:val="Heading3"/>
      </w:pPr>
      <w:r>
        <w:t xml:space="preserve">Cultural Integration in Japan Osaka</w:t>
      </w:r>
    </w:p>
    <w:p>
      <w:pPr>
        <w:pStyle w:val="FirstParagraph"/>
      </w:pPr>
      <w:r>
        <w:t xml:space="preserve">Working as a</w:t>
      </w:r>
      <w:r>
        <w:t xml:space="preserve"> </w:t>
      </w:r>
      <w:r>
        <w:rPr>
          <w:bCs/>
          <w:b/>
        </w:rPr>
        <w:t xml:space="preserve">Marine Engineer</w:t>
      </w:r>
      <w:r>
        <w:t xml:space="preserve"> </w:t>
      </w:r>
      <w:r>
        <w:t xml:space="preserve">in Japan Osaka has been an exercise in cultural immersion. The concept of "Monozukuri," or the art of making things, is deeply embedded in the Japanese industrial ethos. This philosophy emphasizes perfectionism, continuous improvement (Kaizen), and respect for tools and processes. Observing this within the port facilities of Osaka has reshaped my understanding of engineering maintenance. It is not enough for equipment to simply function; it must function with elegance and precision. The cleanliness of the engine rooms in vessels operating out of Osaka reflects this cultural value, contrasting sharply with some more utilitarian approaches found elsewhere.</w:t>
      </w:r>
    </w:p>
    <w:p>
      <w:pPr>
        <w:pStyle w:val="BodyText"/>
      </w:pPr>
      <w:r>
        <w:t xml:space="preserve">Furthermore, communication dynamics in Japan Osaka are nuanced. Language barriers exist, but they are bridged by non-verbal cues and a shared commitment to safety protocols. The hierarchical structure often present in Japanese workplaces influences how instructions are given and received as a Marine Engineer. There is a profound respect for seniority and experience, which facilitates smooth operations but requires active listening and humility from junior engineers. This cultural aspect of Japan Osaka adds depth to the technical role, reminding us that engineering is fundamentally a human endeavor.</w:t>
      </w:r>
    </w:p>
    <w:bookmarkEnd w:id="23"/>
    <w:bookmarkStart w:id="24" w:name="Xa716587c7e744ff58f6204e88a3ffd1e90ae7ef"/>
    <w:p>
      <w:pPr>
        <w:pStyle w:val="Heading3"/>
      </w:pPr>
      <w:r>
        <w:t xml:space="preserve">Safety Culture and Operational Excellence</w:t>
      </w:r>
    </w:p>
    <w:p>
      <w:pPr>
        <w:pStyle w:val="FirstParagraph"/>
      </w:pPr>
      <w:r>
        <w:t xml:space="preserve">Safety in maritime engineering is paramount, but in the context of Japan Osaka, it transcends mere compliance. It becomes a moral obligation rooted in respect for life and community. The port authorities and shipping companies enforce rigorous safety standards that are strictly adhered to by all personnel. As a Marine Engineer, participating in drills and safety meetings reveals a culture where every team member is empowered to stop operations if they perceive a risk. This proactive approach to hazard identification is instrumental in preventing accidents.</w:t>
      </w:r>
    </w:p>
    <w:p>
      <w:pPr>
        <w:pStyle w:val="BodyText"/>
      </w:pPr>
      <w:r>
        <w:t xml:space="preserve">Reflecting on specific incidents or near-misses experienced while working as a Marine Engineer in this region highlights the effectiveness of this safety culture. The emphasis on thorough reporting and analysis without blame encourages continuous learning. This stands in contrast to reactive safety measures seen elsewhere, where corrections are made only after failures occur. The Osaka port environment fosters an atmosphere where excellence is the baseline, not the exception.</w:t>
      </w:r>
    </w:p>
    <w:bookmarkEnd w:id="24"/>
    <w:bookmarkStart w:id="25" w:name="logistical-complexity-of-japan-osaka"/>
    <w:p>
      <w:pPr>
        <w:pStyle w:val="Heading3"/>
      </w:pPr>
      <w:r>
        <w:t xml:space="preserve">Logistical Complexity of Japan Osaka</w:t>
      </w:r>
    </w:p>
    <w:p>
      <w:pPr>
        <w:pStyle w:val="FirstParagraph"/>
      </w:pPr>
      <w:r>
        <w:t xml:space="preserve">Oakaka's strategic location makes it a vital node in Asian supply chains. For a Marine Engineer, understanding the logistical pressures is crucial. The high volume of traffic and tight scheduling demands efficiency in maintenance turnaround times. Working as a Marine Engineer here requires exceptional time management and prioritization skills. There is little room for error or delay, as port charges accumulate rapidly and cargo schedules are strict.</w:t>
      </w:r>
    </w:p>
    <w:p>
      <w:pPr>
        <w:pStyle w:val="BodyText"/>
      </w:pPr>
      <w:r>
        <w:t xml:space="preserve">This pressure cooker environment has honed my ability to make quick, informed decisions under stress. The integration of technology in monitoring systems allows for predictive maintenance, reducing downtime significantly. However, the human element remains critical. The collaboration between engineers from diverse nationalities and local Japanese staff creates a rich tapestry of knowledge exchange that benefits all parties involved.</w:t>
      </w:r>
    </w:p>
    <w:bookmarkEnd w:id="25"/>
    <w:bookmarkStart w:id="26" w:name="conclusion"/>
    <w:p>
      <w:pPr>
        <w:pStyle w:val="Heading3"/>
      </w:pPr>
      <w:r>
        <w:t xml:space="preserve">Conclusion</w:t>
      </w:r>
    </w:p>
    <w:p>
      <w:pPr>
        <w:pStyle w:val="FirstParagraph"/>
      </w:pPr>
      <w:r>
        <w:t xml:space="preserve">In conclusion, my experience as a</w:t>
      </w:r>
      <w:r>
        <w:t xml:space="preserve"> </w:t>
      </w:r>
      <w:r>
        <w:rPr>
          <w:bCs/>
          <w:b/>
        </w:rPr>
        <w:t xml:space="preserve">Marine Engineer</w:t>
      </w:r>
      <w:r>
        <w:t xml:space="preserve"> </w:t>
      </w:r>
      <w:r>
        <w:t xml:space="preserve">in Japan Osaka has been transformative. It has broadened my technical horizons while deeply immersing me in a culture that values precision, respect, and continuous improvement. The unique blend of traditional maritime practices and cutting-edge technology available in this region offers invaluable lessons for any engineer in the field.</w:t>
      </w:r>
    </w:p>
    <w:p>
      <w:pPr>
        <w:pStyle w:val="BodyText"/>
      </w:pPr>
      <w:r>
        <w:t xml:space="preserve">The role of a Marine Engineer is evolving, becoming more complex and interconnected with global supply chains. By reflecting on these experiences in Japan Osaka, we can better appreciate the importance of cultural competence alongside technical skill. Future marine engineers would benefit from understanding that excellence at sea is often mirrored by respect on land, particularly in disciplined societies like Japan.</w:t>
      </w:r>
    </w:p>
    <w:p>
      <w:pPr>
        <w:pStyle w:val="BodyText"/>
      </w:pPr>
      <w:r>
        <w:t xml:space="preserve">This reflection serves as a testament to the enduring relevance of traditional engineering values when adapted to modern, global contexts. The lessons learned in the ports and engine rooms of Japan Osaka will undoubtedly shape my professional trajectory for years to come, reinforcing the idea that true engineering mastery involves both mechanical proficiency and cultural intelligence.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2026-07-29T11:36:50Z</dcterms:created>
  <dcterms:modified xsi:type="dcterms:W3CDTF">2026-07-29T11:36:50Z</dcterms:modified>
</cp:coreProperties>
</file>

<file path=docProps/custom.xml><?xml version="1.0" encoding="utf-8"?>
<Properties xmlns="http://schemas.openxmlformats.org/officeDocument/2006/custom-properties" xmlns:vt="http://schemas.openxmlformats.org/officeDocument/2006/docPropsVTypes"/>
</file>