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0" w:name="Xc31cec8dce8977a47e053de6da77a5424792e65"/>
    <w:p>
      <w:pPr>
        <w:pStyle w:val="Heading1"/>
      </w:pPr>
      <w:r>
        <w:t xml:space="preserve">A Reflection on the Role of a Marine Engineer in Nepal Kathmandu</w:t>
      </w:r>
    </w:p>
    <w:p>
      <w:pPr>
        <w:pStyle w:val="FirstParagraph"/>
      </w:pPr>
      <w:r>
        <w:t xml:space="preserve">Exploring the intersection of maritime engineering principles with the unique geographic and economic context of a landlocked nation.</w:t>
      </w:r>
    </w:p>
    <w:bookmarkEnd w:id="20"/>
    <w:bookmarkStart w:id="22" w:name="introduction"/>
    <w:bookmarkStart w:id="21" w:name="introduction-the-paradox-of-land-and-sea"/>
    <w:p>
      <w:pPr>
        <w:pStyle w:val="Heading2"/>
      </w:pPr>
      <w:r>
        <w:t xml:space="preserve">Introduction: The Paradox of Land and Sea</w:t>
      </w:r>
    </w:p>
    <w:p>
      <w:pPr>
        <w:pStyle w:val="FirstParagraph"/>
      </w:pPr>
      <w:r>
        <w:t xml:space="preserve">To write a reflection paper on the topic of a Marine Engineer within the context of Nepal Kathmandu is to explore a fascinating paradox. Traditionally, when one hears the term "Marine Engineer," images of vast oceans, massive cargo ships, offshore oil rigs, or naval vessels immediately come to mind. These professionals are typically associated with coastal regions where water meets land in a dramatic fashion. However, placing this profession within the context of Nepal Kathmandu—a capital city nestled high in the Himalayas and situated in a landlocked nation—creates an intriguing intellectual challenge. This document serves as a comprehensive exploration of how marine engineering principles, education, and indirect applications play a significant role even for those living far from the sea.</w:t>
      </w:r>
    </w:p>
    <w:bookmarkEnd w:id="21"/>
    <w:bookmarkEnd w:id="22"/>
    <w:bookmarkStart w:id="24" w:name="educational-pursuits"/>
    <w:bookmarkStart w:id="23" w:name="Xf6304fc9bda1e9f4ca6522643f772cc602bb7ff"/>
    <w:p>
      <w:pPr>
        <w:pStyle w:val="Heading2"/>
      </w:pPr>
      <w:r>
        <w:t xml:space="preserve">The Pursuit of Maritime Education in the Mountains</w:t>
      </w:r>
    </w:p>
    <w:p>
      <w:pPr>
        <w:pStyle w:val="FirstParagraph"/>
      </w:pPr>
      <w:r>
        <w:t xml:space="preserve">In recent years Nepal Kathmandu has seen a surge in interest regarding maritime education. Despite being landlocked, many young individuals from Nepal aspire to become Marine Engineers. This phenomenon is driven by various socioeconomic factors, including the need for lucrative employment opportunities abroad and the allure of global travel. Universities and private colleges in Kathmandu have begun offering courses related to maritime studies, often in partnership with international institutions or through distance learning programs.</w:t>
      </w:r>
    </w:p>
    <w:p>
      <w:pPr>
        <w:pStyle w:val="BodyText"/>
      </w:pPr>
      <w:r>
        <w:t xml:space="preserve">The journey of a Marine Engineer from Nepal Kathmandu is unique. Students must navigate not only complex technical curricula involving thermodynamics, fluid mechanics, and ship design but also the logistical challenges of obtaining certifications required by international maritime bodies such as the International Maritime Organization (IMO). The reflection here is profound: these students are bridging a geographical gap through intellect and determination. They carry the spirit of Nepal Kathmandu with them as they study to maintain engines that will one day traverse oceans thousands of miles away.</w:t>
      </w:r>
    </w:p>
    <w:bookmarkEnd w:id="23"/>
    <w:bookmarkEnd w:id="24"/>
    <w:bookmarkStart w:id="26" w:name="hydroelectric-relevance"/>
    <w:bookmarkStart w:id="25" w:name="X0ff6d0ada39e7e01cd58013c210e98b7a2cd89b"/>
    <w:p>
      <w:pPr>
        <w:pStyle w:val="Heading2"/>
      </w:pPr>
      <w:r>
        <w:t xml:space="preserve">The Riverine Context: Hydroelectric Power and Fluid Dynamics</w:t>
      </w:r>
    </w:p>
    <w:p>
      <w:pPr>
        <w:pStyle w:val="FirstParagraph"/>
      </w:pPr>
      <w:r>
        <w:t xml:space="preserve">A critical aspect of this reflection is recognizing that "Marine Engineer" skills are not limited to shipbuilding. In Nepal Kathmandu, the principles of marine engineering—particularly those concerning fluid dynamics, propulsion systems, and turbine mechanics—are directly applicable to the country's hydroelectric sector. Nepal possesses immense potential for hydropower generation due to its numerous fast-flowing rivers descending from the Himalayas.</w:t>
      </w:r>
    </w:p>
    <w:p>
      <w:pPr>
        <w:pStyle w:val="BodyText"/>
      </w:pPr>
      <w:r>
        <w:t xml:space="preserve">Much of what a Marine Engineer learns about internal combustion engines, steam turbines, and energy conversion processes is relevant to the design and maintenance of hydroelectric plants. While civil engineers may focus on the dam structures themselves, mechanical marine engineers contribute significantly to optimizing turbine efficiency and managing hydraulic systems. Thus, in Nepal Kathmandu, the expertise of a Marine Engineer supports national development through clean energy production. This connection highlights that maritime engineering knowledge has terrestrial applications that are vital for a landlocked nation's infrastructure.</w:t>
      </w:r>
    </w:p>
    <w:bookmarkEnd w:id="25"/>
    <w:bookmarkEnd w:id="26"/>
    <w:bookmarkStart w:id="28" w:name="logistics-and-trade"/>
    <w:bookmarkStart w:id="27" w:name="Xc68154778feea85876377f9f478a0cc9b66de06"/>
    <w:p>
      <w:pPr>
        <w:pStyle w:val="Heading2"/>
      </w:pPr>
      <w:r>
        <w:t xml:space="preserve">Navigating Trade Logistics from the Landlocked Perspective</w:t>
      </w:r>
    </w:p>
    <w:p>
      <w:pPr>
        <w:pStyle w:val="FirstParagraph"/>
      </w:pPr>
      <w:r>
        <w:t xml:space="preserve">Nepal Kathmandu relies heavily on international trade, primarily through neighboring India and China. As a landlocked country, Nepal lacks direct access to seaports. Therefore, goods imported into Nepal must often pass through ports like Kolkata in India before being transported via road or rail to the capital. Herein lies another reflection point: the importance of understanding global supply chains.</w:t>
      </w:r>
    </w:p>
    <w:p>
      <w:pPr>
        <w:pStyle w:val="BodyText"/>
      </w:pPr>
      <w:r>
        <w:t xml:space="preserve">A Marine Engineer educated in Kathmandu might not operate a ship directly from Nepali soil, but their knowledge contributes to the broader maritime logistics network that facilitates Nepal’s economy. Understanding shipping protocols, cargo handling, and vessel maintenance ensures smoother operations at foreign ports where Nepali goods are transshipped. Furthermore, as Nepal seeks to establish its own commercial links with Southeast Asian countries via riverine transport on the Ganges-Brahmaputra-Meghna basin, there is a growing need for professionals who understand inland waterway vessels—a niche area within marine engineering.</w:t>
      </w:r>
    </w:p>
    <w:bookmarkEnd w:id="27"/>
    <w:bookmarkEnd w:id="28"/>
    <w:bookmarkStart w:id="30" w:name="cultural-identity"/>
    <w:bookmarkStart w:id="29" w:name="cultural-identity-and-global-ambition"/>
    <w:p>
      <w:pPr>
        <w:pStyle w:val="Heading2"/>
      </w:pPr>
      <w:r>
        <w:t xml:space="preserve">Cultural Identity and Global Ambition</w:t>
      </w:r>
    </w:p>
    <w:p>
      <w:pPr>
        <w:pStyle w:val="FirstParagraph"/>
      </w:pPr>
      <w:r>
        <w:t xml:space="preserve">The identity of being a Marine Engineer from Nepal Kathmandu carries cultural weight. It represents a blend of traditional Nepali resilience with modern technical competence. In interviews and professional settings, individuals representing Nepal Kathmandu in international maritime forums often stand out due to their distinctive background. They bring perspectives shaped by the rugged terrain and strong community values of their home region.</w:t>
      </w:r>
    </w:p>
    <w:p>
      <w:pPr>
        <w:pStyle w:val="BodyText"/>
      </w:pPr>
      <w:r>
        <w:t xml:space="preserve">This cultural integration enriches the global marine industry. Diversity in thought and experience is crucial for solving complex engineering problems at sea. When a Marine Engineer from Nepal Kathmandu works on a vessel, they offer insights rooted in resourcefulness and adaptability—qualities honed by life in one of the most geographically challenging environments on Earth. Their presence reminds us that talent knows no borders, even if geography does.</w:t>
      </w:r>
    </w:p>
    <w:bookmarkEnd w:id="29"/>
    <w:bookmarkEnd w:id="30"/>
    <w:bookmarkStart w:id="32" w:name="future-prospects"/>
    <w:bookmarkStart w:id="31" w:name="X3b334c6bd5825b45d931ab4bb8a188ede93b9b6"/>
    <w:p>
      <w:pPr>
        <w:pStyle w:val="Heading2"/>
      </w:pPr>
      <w:r>
        <w:t xml:space="preserve">Future Prospects: Innovation and Sustainability</w:t>
      </w:r>
    </w:p>
    <w:p>
      <w:pPr>
        <w:pStyle w:val="FirstParagraph"/>
      </w:pPr>
      <w:r>
        <w:t xml:space="preserve">Moreover, as climate change impacts mountain ecosystems, understanding marine environments becomes crucial for predicting weather patterns and water availability. A Marine Engineer’s holistic grasp of environmental systems can contribute to conservation efforts affecting both oceanic and terrestrial realms. Thus, the profession serves as a bridge between global maritime standards and local environmental stewardship.</w:t>
      </w:r>
    </w:p>
    <w:bookmarkEnd w:id="31"/>
    <w:bookmarkEnd w:id="32"/>
    <w:bookmarkStart w:id="33" w:name="conclusion"/>
    <w:p>
      <w:pPr>
        <w:pStyle w:val="Heading2"/>
      </w:pPr>
      <w:r>
        <w:t xml:space="preserve">Conclusion</w:t>
      </w:r>
    </w:p>
    <w:p>
      <w:pPr>
        <w:pStyle w:val="FirstParagraph"/>
      </w:pPr>
      <w:r>
        <w:t xml:space="preserve">In conclusion, writing this reflection paper about a Marine Engineer in Nepal Kathmandu reveals that professions cannot be viewed through narrow geographic lenses. Although Nepal Kathmandu is landlocked, the aspirations of its people and the application of their skills extend far beyond its borders. Whether through pursuing maritime careers abroad, contributing to hydroelectric projects locally, or supporting international trade logistics, individuals trained as Marine Engineers play vital roles in connecting Nepal Kathmandu with the wider world.</w:t>
      </w:r>
    </w:p>
    <w:p>
      <w:pPr>
        <w:pStyle w:val="BodyText"/>
      </w:pPr>
      <w:r>
        <w:t xml:space="preserve">The story of a Marine Engineer from Nepal Kathmandu is one of ambition against odds, of applying universal scientific principles in diverse contexts. It underscores that while oceans may define the traditional scope of marine engineering, human potential transcends physical boundaries. As Nepal continues to develop its educational infrastructure and professional networks, we can expect more contributions from these dedicated professionals who carry the pride of Kathmandu onto the global stage.</w:t>
      </w:r>
    </w:p>
    <w:bookmarkEnd w:id="33"/>
    <w:p>
      <w:pPr>
        <w:pStyle w:val="BodyText"/>
      </w:pPr>
      <w:r>
        <w:rPr>
          <w:iCs/>
          <w:i/>
        </w:rPr>
        <w:t xml:space="preserve">This document was generated to reflect on the multifaceted role of a Marine Engineer within the unique context of Nepal Kathmandu.</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Marine Engineer in Nepal Kathmandu</dc:title>
  <dc:creator/>
  <dc:language>en</dc:language>
  <cp:keywords/>
  <dcterms:created xsi:type="dcterms:W3CDTF">2026-07-29T17:51:52Z</dcterms:created>
  <dcterms:modified xsi:type="dcterms:W3CDTF">2026-07-29T17:51:52Z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