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Marine</w:t>
      </w:r>
      <w:r>
        <w:t xml:space="preserve"> </w:t>
      </w:r>
      <w:r>
        <w:t xml:space="preserve">Engineering</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Russia</w:t>
      </w:r>
      <w:r>
        <w:t xml:space="preserve"> </w:t>
      </w:r>
      <w:r>
        <w:t xml:space="preserve">and</w:t>
      </w:r>
      <w:r>
        <w:t xml:space="preserve"> </w:t>
      </w:r>
      <w:r>
        <w:t xml:space="preserve">Moscow</w:t>
      </w:r>
    </w:p>
    <w:bookmarkStart w:id="26" w:name="Xb4d486c8d5a67fd7e6d475ea4b25107a97f67c0"/>
    <w:p>
      <w:pPr>
        <w:pStyle w:val="Heading1"/>
      </w:pPr>
      <w:r>
        <w:t xml:space="preserve">A Reflection Paper: The Role of the Marine Engineer in Russia Moscow</w:t>
      </w:r>
    </w:p>
    <w:p>
      <w:pPr>
        <w:pStyle w:val="FirstParagraph"/>
      </w:pPr>
      <w:r>
        <w:rPr>
          <w:bCs/>
          <w:b/>
        </w:rPr>
        <w:t xml:space="preserve">Title:</w:t>
      </w:r>
      <w:r>
        <w:t xml:space="preserve"> </w:t>
      </w:r>
      <w:r>
        <w:t xml:space="preserve">Navigating the Depths: A Reflection on Marine Engineering and Its Strategic Importance to Russia Moscow</w:t>
      </w:r>
      <w:r>
        <w:br/>
      </w:r>
      <w:r>
        <w:rPr>
          <w:bCs/>
          <w:b/>
        </w:rPr>
        <w:t xml:space="preserve">Date:</w:t>
      </w:r>
      <w:r>
        <w:t xml:space="preserve"> </w:t>
      </w:r>
      <w:r>
        <w:t xml:space="preserve">October 26, 2023</w:t>
      </w:r>
      <w:r>
        <w:br/>
      </w:r>
      <w:r>
        <w:rPr>
          <w:bCs/>
          <w:b/>
        </w:rPr>
        <w:t xml:space="preserve">Author:</w:t>
      </w:r>
      <w:r>
        <w:t xml:space="preserve">[Your Name]</w:t>
      </w:r>
      <w:r>
        <w:br/>
      </w:r>
    </w:p>
    <w:bookmarkStart w:id="20" w:name="Xe25ec8c5c6081f185013bb0b9976fb66625862b"/>
    <w:p>
      <w:pPr>
        <w:pStyle w:val="Heading2"/>
      </w:pPr>
      <w:r>
        <w:t xml:space="preserve">The Intersection of Technology and Geography</w:t>
      </w:r>
    </w:p>
    <w:p>
      <w:pPr>
        <w:pStyle w:val="FirstParagraph"/>
      </w:pPr>
      <w:r>
        <w:t xml:space="preserve">In the vast expanse of modern industrial engineering, few disciplines capture the imagination quite like that of a</w:t>
      </w:r>
      <w:r>
        <w:t xml:space="preserve"> </w:t>
      </w:r>
      <w:r>
        <w:t xml:space="preserve">Marine Engineer</w:t>
      </w:r>
      <w:r>
        <w:t xml:space="preserve">. This profession is not merely about maintaining machinery; it is about ensuring the lifeline of global commerce, naval defense, and energy transport. However, when we reflect upon this role within the specific geographic and political context of</w:t>
      </w:r>
      <w:r>
        <w:t xml:space="preserve"> </w:t>
      </w:r>
      <w:r>
        <w:t xml:space="preserve">Russia Moscow</w:t>
      </w:r>
      <w:r>
        <w:t xml:space="preserve">, a fascinating duality emerges. It is a reflection on how ancient maritime traditions meet cutting-edge technological innovation in one of the world’s most critical logistical hubs.</w:t>
      </w:r>
    </w:p>
    <w:p>
      <w:pPr>
        <w:pStyle w:val="BodyText"/>
      </w:pPr>
      <w:r>
        <w:t xml:space="preserve">The city of Moscow, while not directly touching an ocean, serves as the cerebral and administrative heart of Russian maritime ambitions. For any student or professional in this field, understanding the perspective from</w:t>
      </w:r>
      <w:r>
        <w:t xml:space="preserve"> </w:t>
      </w:r>
      <w:r>
        <w:t xml:space="preserve">Russia Moscow</w:t>
      </w:r>
      <w:r>
        <w:t xml:space="preserve"> </w:t>
      </w:r>
      <w:r>
        <w:t xml:space="preserve">is essential. It represents a unique vantage point where policy meets practice. The decisions made in boardrooms along the Moskva River ripple out to influence port operations in Murmansk, Vladivostok, and St. Petersburg.</w:t>
      </w:r>
    </w:p>
    <w:bookmarkEnd w:id="20"/>
    <w:bookmarkStart w:id="21" w:name="X3e9a9e7b26bd59df98ebc1d94ac338cf8f46bc5"/>
    <w:p>
      <w:pPr>
        <w:pStyle w:val="Heading2"/>
      </w:pPr>
      <w:r>
        <w:t xml:space="preserve">The Historical Weight of Russian Maritime Heritage</w:t>
      </w:r>
    </w:p>
    <w:p>
      <w:pPr>
        <w:pStyle w:val="FirstParagraph"/>
      </w:pPr>
      <w:r>
        <w:t xml:space="preserve">To truly appreciate the role of a modern</w:t>
      </w:r>
      <w:r>
        <w:t xml:space="preserve"> </w:t>
      </w:r>
      <w:r>
        <w:t xml:space="preserve">Marine Engineer</w:t>
      </w:r>
      <w:r>
        <w:t xml:space="preserve">, one must first acknowledge the historical weight carried by Russia’s maritime legacy. From Peter the Great’s visionary establishment of St. Petersburg to build his "window to the West," shipbuilding has been synonymous with Russian statehood and survival. Today, this history informs how a</w:t>
      </w:r>
      <w:r>
        <w:t xml:space="preserve"> </w:t>
      </w:r>
      <w:r>
        <w:t xml:space="preserve">Marine Engineer</w:t>
      </w:r>
      <w:r>
        <w:t xml:space="preserve"> </w:t>
      </w:r>
      <w:r>
        <w:t xml:space="preserve">views their craft in</w:t>
      </w:r>
      <w:r>
        <w:t xml:space="preserve"> </w:t>
      </w:r>
      <w:r>
        <w:t xml:space="preserve">Russia Moscow</w:t>
      </w:r>
      <w:r>
        <w:t xml:space="preserve">.</w:t>
      </w:r>
    </w:p>
    <w:p>
      <w:pPr>
        <w:pStyle w:val="BodyText"/>
      </w:pPr>
      <w:r>
        <w:t xml:space="preserve">In academic reflection, we often discuss thermodynamics and fluid mechanics. Yet, studying these subjects through the lens of Russian history adds depth. The resilience required to maintain machinery in the freezing waters of the Arctic mirrors the endurance expected of engineers operating out of or connected to</w:t>
      </w:r>
      <w:r>
        <w:t xml:space="preserve"> </w:t>
      </w:r>
      <w:r>
        <w:t xml:space="preserve">Russia Moscow</w:t>
      </w:r>
      <w:r>
        <w:t xml:space="preserve">. It is a culture that demands technical precision paired with an unyielding mental fortitude.</w:t>
      </w:r>
    </w:p>
    <w:bookmarkEnd w:id="21"/>
    <w:bookmarkStart w:id="22" w:name="Xf99367d1121344bbffaa41bc37388158caf7ef5"/>
    <w:p>
      <w:pPr>
        <w:pStyle w:val="Heading2"/>
      </w:pPr>
      <w:r>
        <w:t xml:space="preserve">The Strategic Importance of Ice-Breaker Technology</w:t>
      </w:r>
    </w:p>
    <w:p>
      <w:pPr>
        <w:pStyle w:val="FirstParagraph"/>
      </w:pPr>
      <w:r>
        <w:t xml:space="preserve">A significant portion of this reflection must address the Arctic. As climate change opens new shipping routes, the role of a</w:t>
      </w:r>
      <w:r>
        <w:t xml:space="preserve"> </w:t>
      </w:r>
      <w:r>
        <w:t xml:space="preserve">Marine Engineer</w:t>
      </w:r>
      <w:r>
        <w:t xml:space="preserve"> </w:t>
      </w:r>
      <w:r>
        <w:t xml:space="preserve">becomes increasingly vital for Russia’s economic future. The development and maintenance of nuclear-powered icebreakers—a Russian specialty—require some of the most sophisticated engineering knowledge in the world.</w:t>
      </w:r>
    </w:p>
    <w:p>
      <w:pPr>
        <w:pStyle w:val="BodyText"/>
      </w:pPr>
      <w:r>
        <w:t xml:space="preserve">From an academic standpoint based in or focusing on</w:t>
      </w:r>
      <w:r>
        <w:t xml:space="preserve"> </w:t>
      </w:r>
      <w:r>
        <w:t xml:space="preserve">Russia Moscow</w:t>
      </w:r>
      <w:r>
        <w:t xml:space="preserve">, these projects offer unparalleled opportunities. They are not just ships; they are floating cities powered by nuclear reactors, requiring marine engineers to master a complex intersection of naval architecture, nuclear physics, and environmental safety standards. This specialization highlights how a</w:t>
      </w:r>
      <w:r>
        <w:t xml:space="preserve"> </w:t>
      </w:r>
      <w:r>
        <w:t xml:space="preserve">Marine Engineer</w:t>
      </w:r>
      <w:r>
        <w:t xml:space="preserve"> </w:t>
      </w:r>
      <w:r>
        <w:t xml:space="preserve">in this region is often at the forefront of global technological advancement.</w:t>
      </w:r>
    </w:p>
    <w:bookmarkEnd w:id="22"/>
    <w:bookmarkStart w:id="23" w:name="X04cea2015569834dc343c80d849d81233be1d5c"/>
    <w:p>
      <w:pPr>
        <w:pStyle w:val="Heading2"/>
      </w:pPr>
      <w:r>
        <w:t xml:space="preserve">The Academic Environment and Professional Ethics</w:t>
      </w:r>
    </w:p>
    <w:p>
      <w:pPr>
        <w:pStyle w:val="FirstParagraph"/>
      </w:pPr>
      <w:r>
        <w:t xml:space="preserve">Educating oneself to become a competent</w:t>
      </w:r>
      <w:r>
        <w:t xml:space="preserve"> </w:t>
      </w:r>
      <w:r>
        <w:t xml:space="preserve">Marine Engineer</w:t>
      </w:r>
      <w:r>
        <w:t xml:space="preserve"> </w:t>
      </w:r>
      <w:r>
        <w:t xml:space="preserve">involves more than just understanding engine schematics. It requires cultivating a mindset of safety, sustainability, and ethical responsibility. In the context of international collaboration centered through</w:t>
      </w:r>
      <w:r>
        <w:t xml:space="preserve"> </w:t>
      </w:r>
      <w:r>
        <w:t xml:space="preserve">Russia Moscow</w:t>
      </w:r>
      <w:r>
        <w:t xml:space="preserve">, engineers must navigate complex geopolitical landscapes.</w:t>
      </w:r>
    </w:p>
    <w:p>
      <w:pPr>
        <w:pStyle w:val="BodyText"/>
      </w:pPr>
      <w:r>
        <w:t xml:space="preserve">Furthermore, as global regulations tighten regarding carbon emissions and marine pollution (</w:t>
      </w:r>
      <w:r>
        <w:rPr>
          <w:iCs/>
          <w:i/>
        </w:rPr>
        <w:t xml:space="preserve">MARPOL</w:t>
      </w:r>
      <w:r>
        <w:t xml:space="preserve"> </w:t>
      </w:r>
      <w:r>
        <w:t xml:space="preserve">conventions), the modern engineer in a country like Russia faces significant challenges. They must innovate green technologies while maintaining robust operational capabilities. This balance is a central theme of this reflection paper: how does the profession evolve? By adapting to both environmental pressures and economic realities, engineers from</w:t>
      </w:r>
      <w:r>
        <w:t xml:space="preserve"> </w:t>
      </w:r>
      <w:r>
        <w:t xml:space="preserve">Russia Moscow</w:t>
      </w:r>
      <w:r>
        <w:t xml:space="preserve"> </w:t>
      </w:r>
      <w:r>
        <w:t xml:space="preserve">are proving that traditional maritime skills can be adapted for sustainable futures.</w:t>
      </w:r>
    </w:p>
    <w:bookmarkEnd w:id="23"/>
    <w:bookmarkStart w:id="24" w:name="X406810c332da8a56ce4df5ae7ccb663c884cb21"/>
    <w:p>
      <w:pPr>
        <w:pStyle w:val="Heading2"/>
      </w:pPr>
      <w:r>
        <w:t xml:space="preserve">The Human Element in High-Pressure Environments</w:t>
      </w:r>
    </w:p>
    <w:p>
      <w:pPr>
        <w:pStyle w:val="FirstParagraph"/>
      </w:pPr>
      <w:r>
        <w:t xml:space="preserve">Beyond the machinery, being a</w:t>
      </w:r>
      <w:r>
        <w:t xml:space="preserve"> </w:t>
      </w:r>
      <w:r>
        <w:t xml:space="preserve">Marine Engineer</w:t>
      </w:r>
      <w:r>
        <w:t xml:space="preserve"> </w:t>
      </w:r>
      <w:r>
        <w:t xml:space="preserve">is a profoundly human experience. It involves leading diverse crews in isolated conditions. The communication skills learned in the academic environments of</w:t>
      </w:r>
      <w:r>
        <w:t xml:space="preserve"> </w:t>
      </w:r>
      <w:r>
        <w:t xml:space="preserve">Russia Moscow</w:t>
      </w:r>
      <w:r>
        <w:t xml:space="preserve">, where international students and experts converge to discuss energy security and maritime law, are crucial for real-world application.</w:t>
      </w:r>
    </w:p>
    <w:p>
      <w:pPr>
        <w:pStyle w:val="BodyText"/>
      </w:pPr>
      <w:r>
        <w:t xml:space="preserve">I have come to realize that leadership aboard a vessel is akin to diplomacy on land. It requires empathy, clear communication, and the ability to solve problems under immense pressure. These soft skills are just as critical as the hard engineering knowledge when one aims to succeed in this demanding field.</w:t>
      </w:r>
    </w:p>
    <w:bookmarkEnd w:id="24"/>
    <w:bookmarkStart w:id="25" w:name="Xea713464e33767a97685dd8a1c8fed582c555d6"/>
    <w:p>
      <w:pPr>
        <w:pStyle w:val="Heading2"/>
      </w:pPr>
      <w:r>
        <w:t xml:space="preserve">Looking Forward: The Future of Maritime Engineering</w:t>
      </w:r>
    </w:p>
    <w:p>
      <w:pPr>
        <w:pStyle w:val="FirstParagraph"/>
      </w:pPr>
      <w:r>
        <w:t xml:space="preserve">In conclusion, this reflection paper serves as a testament to the enduring importance of the</w:t>
      </w:r>
      <w:r>
        <w:t xml:space="preserve"> </w:t>
      </w:r>
      <w:r>
        <w:t xml:space="preserve">Marine Engineer</w:t>
      </w:r>
      <w:r>
        <w:t xml:space="preserve">. Whether working on massive container ships crossing international waters or maintaining critical infrastructure for Russia’s Arctic fleet, these professionals are the backbone of global connectivity.</w:t>
      </w:r>
    </w:p>
    <w:p>
      <w:pPr>
        <w:pStyle w:val="BodyText"/>
      </w:pPr>
      <w:r>
        <w:t xml:space="preserve">As we look toward the future, it is clear that collaboration will be key. The insights gained from studying marine systems in relation to</w:t>
      </w:r>
      <w:r>
        <w:t xml:space="preserve"> </w:t>
      </w:r>
      <w:r>
        <w:t xml:space="preserve">Russia Moscow</w:t>
      </w:r>
      <w:r>
        <w:t xml:space="preserve"> </w:t>
      </w:r>
      <w:r>
        <w:t xml:space="preserve">provide valuable perspectives on how resource-rich nations can leverage their maritime positions for economic and technological growth. I leave this reflection with a renewed sense of purpose: to contribute my skills as a</w:t>
      </w:r>
      <w:r>
        <w:t xml:space="preserve"> </w:t>
      </w:r>
      <w:r>
        <w:t xml:space="preserve">Marine Engineer</w:t>
      </w:r>
      <w:r>
        <w:t xml:space="preserve"> </w:t>
      </w:r>
      <w:r>
        <w:t xml:space="preserve">with respect for history, dedication to innovation, and an unwavering commitment to the safe and sustainable operation of our seas.</w:t>
      </w:r>
    </w:p>
    <w:p>
      <w:pPr>
        <w:pStyle w:val="BodyText"/>
      </w:pPr>
      <w:r>
        <w:t xml:space="preserve">The journey ahead is challenging but filled with promise. Through continued education and practical experience, particularly within dynamic hubs like those connected to</w:t>
      </w:r>
      <w:r>
        <w:t xml:space="preserve"> </w:t>
      </w:r>
      <w:r>
        <w:t xml:space="preserve">Russia Moscow</w:t>
      </w:r>
      <w:r>
        <w:t xml:space="preserve">, we can ensure that maritime engineering remains a pillar of global progress.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Marine Engineering in the Context of Russia and Moscow</dc:title>
  <dc:creator/>
  <dc:language>en</dc:language>
  <cp:keywords/>
  <dcterms:created xsi:type="dcterms:W3CDTF">2026-07-29T12:22:35Z</dcterms:created>
  <dcterms:modified xsi:type="dcterms:W3CDTF">2026-07-29T12:22:35Z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