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Paper:</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Marine</w:t>
      </w:r>
      <w:r>
        <w:t xml:space="preserve"> </w:t>
      </w:r>
      <w:r>
        <w:t xml:space="preserve">Engineer</w:t>
      </w:r>
      <w:r>
        <w:t xml:space="preserve"> </w:t>
      </w:r>
      <w:r>
        <w:t xml:space="preserve">in</w:t>
      </w:r>
      <w:r>
        <w:t xml:space="preserve"> </w:t>
      </w:r>
      <w:r>
        <w:t xml:space="preserve">Turkey</w:t>
      </w:r>
      <w:r>
        <w:t xml:space="preserve"> </w:t>
      </w:r>
      <w:r>
        <w:t xml:space="preserve">Ankara</w:t>
      </w:r>
    </w:p>
    <w:bookmarkStart w:id="26" w:name="X06b740eb8dae75a2d4f62d006f13f8029fa9558"/>
    <w:p>
      <w:pPr>
        <w:pStyle w:val="Heading1"/>
      </w:pPr>
      <w:r>
        <w:t xml:space="preserve">Navigating Complexity: A Reflection on the Marine Engineer in Turkey Ankara</w:t>
      </w:r>
    </w:p>
    <w:p>
      <w:pPr>
        <w:pStyle w:val="FirstParagraph"/>
      </w:pPr>
      <w:r>
        <w:t xml:space="preserve">The image of a Marine Engineer has traditionally been painted with strokes of salt spray, vast horizons, and the rhythmic hum of diesel engines deep within the hulls of massive cargo ships. It is a profession often associated with isolation at sea, far from the comforts of land-based infrastructure. However, to view this profession solely through that maritime lens is to miss a significant portion of its modern reality. In recent years, particularly within the context of</w:t>
      </w:r>
      <w:r>
        <w:t xml:space="preserve"> </w:t>
      </w:r>
      <w:r>
        <w:rPr>
          <w:bCs/>
          <w:b/>
        </w:rPr>
        <w:t xml:space="preserve">Turkey Ankara</w:t>
      </w:r>
      <w:r>
        <w:t xml:space="preserve">, the role has evolved beyond the shipyard deck and into strategic planning, regulatory oversight, and industrial consultancy. This reflection paper aims to explore this duality: how a</w:t>
      </w:r>
      <w:r>
        <w:t xml:space="preserve"> </w:t>
      </w:r>
      <w:r>
        <w:rPr>
          <w:bCs/>
          <w:b/>
        </w:rPr>
        <w:t xml:space="preserve">Marine Engineer</w:t>
      </w:r>
      <w:r>
        <w:t xml:space="preserve"> </w:t>
      </w:r>
      <w:r>
        <w:t xml:space="preserve">functions not only as a technician of propulsion but as a critical intellectual asset in the capital city of Turkey.</w:t>
      </w:r>
    </w:p>
    <w:bookmarkStart w:id="20" w:name="the-shift-from-sea-to-shore"/>
    <w:p>
      <w:pPr>
        <w:pStyle w:val="Heading2"/>
      </w:pPr>
      <w:r>
        <w:t xml:space="preserve">The Shift from Sea to Shore</w:t>
      </w:r>
    </w:p>
    <w:p>
      <w:pPr>
        <w:pStyle w:val="FirstParagraph"/>
      </w:pPr>
      <w:r>
        <w:t xml:space="preserve">In my initial understanding, the primary duty of a Marine Engineer was confined to navigation and vessel maintenance. Yet, upon closer examination of the current industrial landscape in</w:t>
      </w:r>
      <w:r>
        <w:t xml:space="preserve"> </w:t>
      </w:r>
      <w:r>
        <w:rPr>
          <w:bCs/>
          <w:b/>
        </w:rPr>
        <w:t xml:space="preserve">Turkey Ankara</w:t>
      </w:r>
      <w:r>
        <w:t xml:space="preserve">, it becomes evident that a substantial portion of marine engineering expertise is utilized onshore. The capital city serves as the administrative heart of Turkey, hosting government ministries, maritime agencies, and high-level corporate headquarters. Here, Marine Engineers apply their technical knowledge to ensure compliance with international maritime laws such as SOLAS (Safety of Life at Sea) and MARPOL (Marine Pollution). In</w:t>
      </w:r>
      <w:r>
        <w:t xml:space="preserve"> </w:t>
      </w:r>
      <w:r>
        <w:rPr>
          <w:bCs/>
          <w:b/>
        </w:rPr>
        <w:t xml:space="preserve">Turkey Ankara</w:t>
      </w:r>
      <w:r>
        <w:t xml:space="preserve">, these professionals are often found drafting policies that align Turkish shipping regulations with European Union directives and International Maritime Organization standards.</w:t>
      </w:r>
    </w:p>
    <w:p>
      <w:pPr>
        <w:pStyle w:val="BodyText"/>
      </w:pPr>
      <w:r>
        <w:t xml:space="preserve">This transition from the physical act of engineering to the intellectual act of regulation requires a different set of skills. It demands a profound understanding not just of thermodynamics and fluid mechanics, but also of international law, environmental science, and logistics management. The Marine Engineer in</w:t>
      </w:r>
      <w:r>
        <w:t xml:space="preserve"> </w:t>
      </w:r>
      <w:r>
        <w:rPr>
          <w:bCs/>
          <w:b/>
        </w:rPr>
        <w:t xml:space="preserve">Turkey Ankara</w:t>
      </w:r>
      <w:r>
        <w:t xml:space="preserve"> </w:t>
      </w:r>
      <w:r>
        <w:t xml:space="preserve">acts as a bridge between the technical realities faced by ship operators in Istanbul or Izmir and the bureaucratic frameworks established in the capital. This role is pivotal in maintaining Turkey’s status as a major player in global shipping.</w:t>
      </w:r>
    </w:p>
    <w:bookmarkEnd w:id="20"/>
    <w:bookmarkStart w:id="21" w:name="Xc752d2271aa086cadd70dbcdbd1d81d02b7ad43"/>
    <w:p>
      <w:pPr>
        <w:pStyle w:val="Heading2"/>
      </w:pPr>
      <w:r>
        <w:t xml:space="preserve">Technological Innovation and Sustainability</w:t>
      </w:r>
    </w:p>
    <w:p>
      <w:pPr>
        <w:pStyle w:val="FirstParagraph"/>
      </w:pPr>
      <w:r>
        <w:t xml:space="preserve">The maritime industry is currently undergoing its most significant transformation since the invention of steam power. The push toward decarbonization, digitalization, and automation has placed Marine Engineers at the forefront of innovation. In</w:t>
      </w:r>
      <w:r>
        <w:t xml:space="preserve"> </w:t>
      </w:r>
      <w:r>
        <w:rPr>
          <w:bCs/>
          <w:b/>
        </w:rPr>
        <w:t xml:space="preserve">Turkey Ankara</w:t>
      </w:r>
      <w:r>
        <w:t xml:space="preserve">, discussions around green energy in shipping are no longer theoretical; they are practical challenges being addressed by engineering teams working for state-owned enterprises and private maritime conglomerates.</w:t>
      </w:r>
    </w:p>
    <w:p>
      <w:pPr>
        <w:pStyle w:val="BodyText"/>
      </w:pPr>
      <w:r>
        <w:t xml:space="preserve">"The modern Marine Engineer must be as proficient in discussing carbon capture technologies as they are in maintaining a main propulsion diesel engine."</w:t>
      </w:r>
    </w:p>
    <w:p>
      <w:pPr>
        <w:pStyle w:val="BodyText"/>
      </w:pPr>
      <w:r>
        <w:t xml:space="preserve">In the context of</w:t>
      </w:r>
      <w:r>
        <w:t xml:space="preserve"> </w:t>
      </w:r>
      <w:r>
        <w:rPr>
          <w:bCs/>
          <w:b/>
        </w:rPr>
        <w:t xml:space="preserve">Turkey Ankara</w:t>
      </w:r>
      <w:r>
        <w:t xml:space="preserve">, this means that engineers are increasingly involved in research and development initiatives. They work with academic institutions located within the capital to develop cleaner fuels for maritime transport. The Bosphorus, which connects the Black Sea to the Mediterranean via Marmara Lake, is one of the world’s busiest and most environmentally sensitive waterways. Marine Engineers based in</w:t>
      </w:r>
      <w:r>
        <w:t xml:space="preserve"> </w:t>
      </w:r>
      <w:r>
        <w:rPr>
          <w:bCs/>
          <w:b/>
        </w:rPr>
        <w:t xml:space="preserve">Turkey Ankara</w:t>
      </w:r>
      <w:r>
        <w:t xml:space="preserve"> </w:t>
      </w:r>
      <w:r>
        <w:t xml:space="preserve">contribute significantly to strategies that reduce emissions in this critical choke point. Their work involves modeling exhaust dispersion, designing efficient scrubber systems, and implementing real-time monitoring systems for vessel emissions.</w:t>
      </w:r>
    </w:p>
    <w:bookmarkEnd w:id="21"/>
    <w:bookmarkStart w:id="22" w:name="economic-strategy-and-maritime-security"/>
    <w:p>
      <w:pPr>
        <w:pStyle w:val="Heading2"/>
      </w:pPr>
      <w:r>
        <w:t xml:space="preserve">Economic Strategy and Maritime Security</w:t>
      </w:r>
    </w:p>
    <w:p>
      <w:pPr>
        <w:pStyle w:val="FirstParagraph"/>
      </w:pPr>
      <w:r>
        <w:t xml:space="preserve">Beyond technical and environmental considerations, the role of a Marine Engineer in</w:t>
      </w:r>
      <w:r>
        <w:t xml:space="preserve"> </w:t>
      </w:r>
      <w:r>
        <w:rPr>
          <w:bCs/>
          <w:b/>
        </w:rPr>
        <w:t xml:space="preserve">Turkey Ankara</w:t>
      </w:r>
      <w:r>
        <w:t xml:space="preserve"> </w:t>
      </w:r>
      <w:r>
        <w:t xml:space="preserve">extends into economic strategy. Turkey’s geography makes it a natural hub between Europe, Asia, and Africa. The efficient movement of goods through Turkish waters is vital for the national economy. Marine Engineers provide the technical feasibility studies that inform investment decisions in port infrastructure and fleet modernization.</w:t>
      </w:r>
    </w:p>
    <w:p>
      <w:pPr>
        <w:pStyle w:val="BodyText"/>
      </w:pPr>
      <w:r>
        <w:t xml:space="preserve">Furthermore, maritime security has become an increasingly prominent issue in recent years. From piracy risks in adjacent waters to cyber threats targeting ship navigation systems, the scope of a Marine Engineer’s responsibility has broadened. In</w:t>
      </w:r>
      <w:r>
        <w:t xml:space="preserve"> </w:t>
      </w:r>
      <w:r>
        <w:rPr>
          <w:bCs/>
          <w:b/>
        </w:rPr>
        <w:t xml:space="preserve">Turkey Ankara</w:t>
      </w:r>
      <w:r>
        <w:t xml:space="preserve">, engineers collaborate with cybersecurity experts and naval intelligence officials to protect Turkey’s merchant marine fleet. This interdisciplinary approach highlights the versatility of the profession. A Marine Engineer is no longer just a mechanical expert; they are a risk analyst, a security consultant, and an economic strategist.</w:t>
      </w:r>
    </w:p>
    <w:bookmarkEnd w:id="22"/>
    <w:bookmarkStart w:id="23" w:name="the-educational-and-mentorship-aspect"/>
    <w:p>
      <w:pPr>
        <w:pStyle w:val="Heading2"/>
      </w:pPr>
      <w:r>
        <w:t xml:space="preserve">The Educational and Mentorship Aspect</w:t>
      </w:r>
    </w:p>
    <w:p>
      <w:pPr>
        <w:pStyle w:val="FirstParagraph"/>
      </w:pPr>
      <w:r>
        <w:t xml:space="preserve">An often-overlooked aspect of being a Marine Engineer in an urban administrative center like</w:t>
      </w:r>
      <w:r>
        <w:t xml:space="preserve"> </w:t>
      </w:r>
      <w:r>
        <w:rPr>
          <w:bCs/>
          <w:b/>
        </w:rPr>
        <w:t xml:space="preserve">Turkey Ankara</w:t>
      </w:r>
      <w:r>
        <w:t xml:space="preserve"> </w:t>
      </w:r>
      <w:r>
        <w:t xml:space="preserve">is the role of mentorship. The capital hosts several universities with maritime faculties, but it also serves as a central point for professional development centers and certification bodies. Experienced Marine Engineers from sea-going backgrounds often move to</w:t>
      </w:r>
      <w:r>
        <w:t xml:space="preserve"> </w:t>
      </w:r>
      <w:r>
        <w:rPr>
          <w:bCs/>
          <w:b/>
        </w:rPr>
        <w:t xml:space="preserve">Turkey Ankara</w:t>
      </w:r>
      <w:r>
        <w:t xml:space="preserve"> </w:t>
      </w:r>
      <w:r>
        <w:t xml:space="preserve">to share their knowledge with the next generation.</w:t>
      </w:r>
    </w:p>
    <w:p>
      <w:pPr>
        <w:pStyle w:val="BodyText"/>
      </w:pPr>
      <w:r>
        <w:t xml:space="preserve">This transfer of tacit knowledge is crucial. Classroom theory must be grounded in real-world experience. By serving as guest lecturers, examiners, or industry advisors in</w:t>
      </w:r>
      <w:r>
        <w:t xml:space="preserve"> </w:t>
      </w:r>
      <w:r>
        <w:rPr>
          <w:bCs/>
          <w:b/>
        </w:rPr>
        <w:t xml:space="preserve">Turkey Ankara</w:t>
      </w:r>
      <w:r>
        <w:t xml:space="preserve">, senior Marine Engineers ensure that the curriculum remains relevant to current industry challenges. They help shape the future workforce that will eventually man the ships of tomorrow. This cyclical process of learning and teaching reinforces the professional identity of a Marine Engineer as a lifelong learner and a community leader.</w:t>
      </w:r>
    </w:p>
    <w:bookmarkEnd w:id="23"/>
    <w:bookmarkStart w:id="24" w:name="challenges-and-future-outlook"/>
    <w:p>
      <w:pPr>
        <w:pStyle w:val="Heading2"/>
      </w:pPr>
      <w:r>
        <w:t xml:space="preserve">Challenges and Future Outlook</w:t>
      </w:r>
    </w:p>
    <w:p>
      <w:pPr>
        <w:pStyle w:val="FirstParagraph"/>
      </w:pPr>
      <w:r>
        <w:t xml:space="preserve">Despite its importance, the profession faces challenges. The perception that engineering is strictly about hands-on labor can lead to undervaluation of shore-based roles in administrative centers like</w:t>
      </w:r>
      <w:r>
        <w:t xml:space="preserve"> </w:t>
      </w:r>
      <w:r>
        <w:rPr>
          <w:bCs/>
          <w:b/>
        </w:rPr>
        <w:t xml:space="preserve">Turkey Ankara</w:t>
      </w:r>
      <w:r>
        <w:t xml:space="preserve">. There is often a struggle for recognition between those who work at sea and those who work on land, despite both requiring immense skill and dedication.</w:t>
      </w:r>
    </w:p>
    <w:p>
      <w:pPr>
        <w:pStyle w:val="BodyText"/>
      </w:pPr>
      <w:r>
        <w:t xml:space="preserve">Moreover, the rapid pace of technological change requires continuous upskilling. A Marine Engineer working in policy or consultancy must constantly update their knowledge regarding new propulsion technologies, such as hydrogen fuel cells or ammonia engines. In</w:t>
      </w:r>
      <w:r>
        <w:t xml:space="preserve"> </w:t>
      </w:r>
      <w:r>
        <w:rPr>
          <w:bCs/>
          <w:b/>
        </w:rPr>
        <w:t xml:space="preserve">Turkey Ankara</w:t>
      </w:r>
      <w:r>
        <w:t xml:space="preserve">, this means engaging with global best practices and adapting them to local conditions.</w:t>
      </w:r>
    </w:p>
    <w:bookmarkEnd w:id="24"/>
    <w:bookmarkStart w:id="25" w:name="conclusion"/>
    <w:p>
      <w:pPr>
        <w:pStyle w:val="Heading2"/>
      </w:pPr>
      <w:r>
        <w:t xml:space="preserve">Conclusion</w:t>
      </w:r>
    </w:p>
    <w:p>
      <w:pPr>
        <w:pStyle w:val="FirstParagraph"/>
      </w:pPr>
      <w:r>
        <w:t xml:space="preserve">In conclusion, the role of a Marine Engineer is multifaceted and deeply impactful, extending far beyond the confines of a ship’s engine room. In</w:t>
      </w:r>
      <w:r>
        <w:t xml:space="preserve"> </w:t>
      </w:r>
      <w:r>
        <w:rPr>
          <w:bCs/>
          <w:b/>
        </w:rPr>
        <w:t xml:space="preserve">Turkey Ankara</w:t>
      </w:r>
      <w:r>
        <w:t xml:space="preserve">, these professionals play a critical role in shaping national maritime policy, driving technological innovation, ensuring environmental sustainability, and securing economic stability. They are the architects of Turkey’s maritime future.</w:t>
      </w:r>
    </w:p>
    <w:p>
      <w:pPr>
        <w:pStyle w:val="BodyText"/>
      </w:pPr>
      <w:r>
        <w:t xml:space="preserve">To be a Marine Engineer today is to embrace complexity and adaptability. It is to understand that one’s technical expertise has implications for global trade relations and environmental health. Whether standing on the bridge of a container ship or sitting in a conference room in</w:t>
      </w:r>
      <w:r>
        <w:t xml:space="preserve"> </w:t>
      </w:r>
      <w:r>
        <w:rPr>
          <w:bCs/>
          <w:b/>
        </w:rPr>
        <w:t xml:space="preserve">Turkey Ankara</w:t>
      </w:r>
      <w:r>
        <w:t xml:space="preserve">, the Marine Engineer remains dedicated to the safe, efficient, and sustainable movement of goods across our planet’s oceans. This reflection paper serves as a testament to that enduring commitment and evolving relevance.</w:t>
      </w:r>
    </w:p>
    <w:p>
      <w:pPr>
        <w:pStyle w:val="BodyText"/>
      </w:pPr>
      <w:r>
        <w:rPr>
          <w:iCs/>
          <w:i/>
        </w:rPr>
        <w:t xml:space="preserve">End of Reflection Paper</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Paper: The Role of the Marine Engineer in Turkey Ankara</dc:title>
  <dc:creator/>
  <dc:language>en</dc:language>
  <cp:keywords/>
  <dcterms:created xsi:type="dcterms:W3CDTF">2026-07-30T00:23:25Z</dcterms:created>
  <dcterms:modified xsi:type="dcterms:W3CDTF">2026-07-30T00:23:25Z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