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2faf538538aa29afe53849f8b97e0c3524056a3"/>
    <w:p>
      <w:pPr>
        <w:pStyle w:val="Heading1"/>
      </w:pPr>
      <w:r>
        <w:t xml:space="preserve">Reflection Paper on the Role and Evolution of the Marine Engineer in United Kingdom Manchester</w:t>
      </w:r>
    </w:p>
    <w:bookmarkStart w:id="20" w:name="introduction"/>
    <w:p>
      <w:pPr>
        <w:pStyle w:val="Heading2"/>
      </w:pPr>
      <w:r>
        <w:t xml:space="preserve">Introduction</w:t>
      </w:r>
    </w:p>
    <w:p>
      <w:pPr>
        <w:pStyle w:val="FirstParagraph"/>
      </w:pPr>
      <w:r>
        <w:t xml:space="preserve">The term "Marine Engineer" often conjures images of vast oceanic vessels, salt-laden decks, and high-pressure engine rooms located thousands of miles away from land. However, when we contextualize this profession within the industrial heartland of the</w:t>
      </w:r>
      <w:r>
        <w:t xml:space="preserve"> </w:t>
      </w:r>
      <w:r>
        <w:rPr>
          <w:bCs/>
          <w:b/>
        </w:rPr>
        <w:t xml:space="preserve">United Kingdom Manchester</w:t>
      </w:r>
      <w:r>
        <w:t xml:space="preserve">, a fascinating narrative emerges. This reflection paper explores how the identity and responsibilities of a Marine Engineer extend beyond maritime borders, deeply integrating into the industrial infrastructure, supply chain logistics, and mechanical engineering sectors of one of Britain’s most dynamic cities. As an aspiring professional observing this intersection, it is crucial to understand that being a Marine Engineer in</w:t>
      </w:r>
      <w:r>
        <w:t xml:space="preserve"> </w:t>
      </w:r>
      <w:r>
        <w:rPr>
          <w:bCs/>
          <w:b/>
        </w:rPr>
        <w:t xml:space="preserve">United Kingdom Manchester</w:t>
      </w:r>
      <w:r>
        <w:t xml:space="preserve"> </w:t>
      </w:r>
      <w:r>
        <w:t xml:space="preserve">is not merely about maintaining ships; it is about mastering complex systems, ensuring energy efficiency, and applying rigorous safety standards in a landlocked industrial hub.</w:t>
      </w:r>
    </w:p>
    <w:bookmarkEnd w:id="20"/>
    <w:bookmarkStart w:id="21" w:name="Xf3c1d1d91d3a0f677452f719526e648b42b1950"/>
    <w:p>
      <w:pPr>
        <w:pStyle w:val="Heading2"/>
      </w:pPr>
      <w:r>
        <w:t xml:space="preserve">The Transition from Sea to Land: A Manchester Perspective</w:t>
      </w:r>
    </w:p>
    <w:p>
      <w:pPr>
        <w:pStyle w:val="FirstParagraph"/>
      </w:pPr>
      <w:r>
        <w:t xml:space="preserve">To understand the role of a Marine Engineer in</w:t>
      </w:r>
      <w:r>
        <w:t xml:space="preserve"> </w:t>
      </w:r>
      <w:r>
        <w:rPr>
          <w:bCs/>
          <w:b/>
        </w:rPr>
        <w:t xml:space="preserve">United Kingdom Manchester</w:t>
      </w:r>
      <w:r>
        <w:t xml:space="preserve">, one must first recognize that Manchester is not a coastal city. It is connected to the sea via the Mersey and its extensive canal networks, but its primary economic strength lies in manufacturing, engineering services, and logistics. Consequently, Marine Engineers who relocate or base their careers here often find themselves translating their maritime expertise into terrestrial applications. The core competencies of a</w:t>
      </w:r>
      <w:r>
        <w:t xml:space="preserve"> </w:t>
      </w:r>
      <w:r>
        <w:rPr>
          <w:bCs/>
          <w:b/>
        </w:rPr>
        <w:t xml:space="preserve">Marine Engineer</w:t>
      </w:r>
      <w:r>
        <w:t xml:space="preserve">—thermodynamics, fluid mechanics, electrical systems integration—are universally applicable. In Manchester’s industrial zones such as Salford Quays or the larger Greater Manchester enterprise zones, these skills are in high demand for power generation facilities, water treatment plants, and heavy manufacturing sectors.</w:t>
      </w:r>
    </w:p>
    <w:p>
      <w:pPr>
        <w:pStyle w:val="BodyText"/>
      </w:pPr>
      <w:r>
        <w:t xml:space="preserve">This shift requires a reflective mindset. A</w:t>
      </w:r>
      <w:r>
        <w:t xml:space="preserve"> </w:t>
      </w:r>
      <w:r>
        <w:rPr>
          <w:bCs/>
          <w:b/>
        </w:rPr>
        <w:t xml:space="preserve">Marine Engineer</w:t>
      </w:r>
      <w:r>
        <w:t xml:space="preserve"> </w:t>
      </w:r>
      <w:r>
        <w:t xml:space="preserve">trained in the UK maritime tradition is known for precision and adherence to International Maritime Organization (IMO) standards. When operating in</w:t>
      </w:r>
      <w:r>
        <w:t xml:space="preserve"> </w:t>
      </w:r>
      <w:r>
        <w:rPr>
          <w:bCs/>
          <w:b/>
        </w:rPr>
        <w:t xml:space="preserve">United Kingdom Manchester</w:t>
      </w:r>
      <w:r>
        <w:t xml:space="preserve">, these standards must be adapted to comply with local Health and Safety Executive (HSE) regulations while maintaining the rigorous discipline learned at sea. The reflection here is one of adaptation: how does one maintain the high stakes of maritime safety when working on a stationary industrial plant? The answer lies in recognizing that the consequences of mechanical failure in Manchester’s industrial sector can be just as severe as at sea, affecting supply chains and public safety.</w:t>
      </w:r>
    </w:p>
    <w:bookmarkEnd w:id="21"/>
    <w:bookmarkStart w:id="22" w:name="X3f7433968f38866682cb753c4ee4d5dd6e087b8"/>
    <w:p>
      <w:pPr>
        <w:pStyle w:val="Heading2"/>
      </w:pPr>
      <w:r>
        <w:t xml:space="preserve">Technical Versatility and System Integration</w:t>
      </w:r>
    </w:p>
    <w:p>
      <w:pPr>
        <w:pStyle w:val="FirstParagraph"/>
      </w:pPr>
      <w:r>
        <w:t xml:space="preserve">A significant aspect of my reflection involves the technical versatility required by a</w:t>
      </w:r>
      <w:r>
        <w:t xml:space="preserve"> </w:t>
      </w:r>
      <w:r>
        <w:rPr>
          <w:bCs/>
          <w:b/>
        </w:rPr>
        <w:t xml:space="preserve">Marine Engineer</w:t>
      </w:r>
      <w:r>
        <w:t xml:space="preserve">. Unlike specialized land-based engineers who may focus solely on electrical or mechanical aspects, Marine Engineers are generalists. They must understand propulsion systems, automation, hydraulics, and environmental compliance. In the context of</w:t>
      </w:r>
      <w:r>
        <w:t xml:space="preserve"> </w:t>
      </w:r>
      <w:r>
        <w:rPr>
          <w:bCs/>
          <w:b/>
        </w:rPr>
        <w:t xml:space="preserve">United Kingdom Manchester</w:t>
      </w:r>
      <w:r>
        <w:t xml:space="preserve">, this broad skill set is invaluable. Manchester is undergoing a massive transformation towards green energy and smart infrastructure. The city’s commitment to becoming a net-zero hub by 2038 means that engineers who understand complex energy systems are pivotal.</w:t>
      </w:r>
    </w:p>
    <w:p>
      <w:pPr>
        <w:pStyle w:val="BodyText"/>
      </w:pPr>
      <w:r>
        <w:t xml:space="preserve">I reflect on how the</w:t>
      </w:r>
      <w:r>
        <w:t xml:space="preserve"> </w:t>
      </w:r>
      <w:r>
        <w:rPr>
          <w:bCs/>
          <w:b/>
        </w:rPr>
        <w:t xml:space="preserve">Marine Engineer</w:t>
      </w:r>
      <w:r>
        <w:t xml:space="preserve">'s experience with hybrid propulsion and waste-heat recovery systems directly contributes to Manchester’s industrial efficiency goals. For instance, many facilities in Manchester are retrofitting older plants to meet new environmental regulations. A Marine Engineer brings a unique perspective on fuel efficiency and emission control, having dealt with strict MARPOL (Marine Pollution) conventions for years. This cross-pollination of knowledge highlights the value of marine training in a non-marine environment. It challenges the stereotype that Marine Engineers are only suited for shipboard duties, proving instead that they are elite systems thinkers capable of optimizing complex mechanical networks on land.</w:t>
      </w:r>
    </w:p>
    <w:bookmarkEnd w:id="22"/>
    <w:bookmarkStart w:id="23" w:name="safety-culture-and-regulatory-compliance"/>
    <w:p>
      <w:pPr>
        <w:pStyle w:val="Heading2"/>
      </w:pPr>
      <w:r>
        <w:t xml:space="preserve">Safety Culture and Regulatory Compliance</w:t>
      </w:r>
    </w:p>
    <w:p>
      <w:pPr>
        <w:pStyle w:val="FirstParagraph"/>
      </w:pPr>
      <w:r>
        <w:t xml:space="preserve">Safety is perhaps the most profound area of reflection for any professional in this field. The culture of safety in the maritime industry is ingrained from day one at sea. In</w:t>
      </w:r>
      <w:r>
        <w:t xml:space="preserve"> </w:t>
      </w:r>
      <w:r>
        <w:rPr>
          <w:bCs/>
          <w:b/>
        </w:rPr>
        <w:t xml:space="preserve">United Kingdom Manchester</w:t>
      </w:r>
      <w:r>
        <w:t xml:space="preserve">, while industrial safety standards are high, they differ slightly from the isolated, self-contained environment of a vessel. Reflecting on this transition, I realize that a</w:t>
      </w:r>
      <w:r>
        <w:t xml:space="preserve"> </w:t>
      </w:r>
      <w:r>
        <w:rPr>
          <w:bCs/>
          <w:b/>
        </w:rPr>
        <w:t xml:space="preserve">Marine Engineer</w:t>
      </w:r>
      <w:r>
        <w:t xml:space="preserve"> </w:t>
      </w:r>
      <w:r>
        <w:t xml:space="preserve">acts as a cultural ambassador for safety protocols. By bringing the "safety-first" mentality of the sea to Manchester’s engineering firms, these professionals help elevate overall site safety standards.</w:t>
      </w:r>
    </w:p>
    <w:p>
      <w:pPr>
        <w:pStyle w:val="BodyText"/>
      </w:pPr>
      <w:r>
        <w:t xml:space="preserve">This is particularly relevant in Manchester’s construction and heavy industry sectors, where high-risk activities are common. The reflective practice involves constantly auditing one's own assumptions: does a land-based risk assessment account for the same level of systemic redundancy as a ship design? Often, it does not. Therefore, the Marine Engineer brings a heightened sense of vigilance regarding preventive maintenance and emergency response planning. In</w:t>
      </w:r>
      <w:r>
        <w:t xml:space="preserve"> </w:t>
      </w:r>
      <w:r>
        <w:rPr>
          <w:bCs/>
          <w:b/>
        </w:rPr>
        <w:t xml:space="preserve">United Kingdom Manchester</w:t>
      </w:r>
      <w:r>
        <w:t xml:space="preserve">, this proactive approach can prevent costly downtime and ensure the longevity of critical infrastructure.</w:t>
      </w:r>
    </w:p>
    <w:bookmarkEnd w:id="23"/>
    <w:bookmarkStart w:id="24" w:name="professional-identity-and-future-outlook"/>
    <w:p>
      <w:pPr>
        <w:pStyle w:val="Heading2"/>
      </w:pPr>
      <w:r>
        <w:t xml:space="preserve">Professional Identity and Future Outlook</w:t>
      </w:r>
    </w:p>
    <w:p>
      <w:pPr>
        <w:pStyle w:val="FirstParagraph"/>
      </w:pPr>
      <w:r>
        <w:t xml:space="preserve">Finally, I reflect on the professional identity of a Marine Engineer within</w:t>
      </w:r>
      <w:r>
        <w:t xml:space="preserve"> </w:t>
      </w:r>
      <w:r>
        <w:rPr>
          <w:bCs/>
          <w:b/>
        </w:rPr>
        <w:t xml:space="preserve">United Kingdom Manchester</w:t>
      </w:r>
      <w:r>
        <w:t xml:space="preserve">. There is sometimes a misconception that leaving the sea means leaving behind one’s identity as a mariner. However, this paper argues the opposite: it is an expansion of that identity. The skills honed in remote and high-pressure environments are precisely what modern industry seeks. As Manchester continues to grow as a center for advanced engineering, robotics, and sustainable energy, the Marine Engineer’s adaptability becomes their greatest asset.</w:t>
      </w:r>
    </w:p>
    <w:p>
      <w:pPr>
        <w:pStyle w:val="BodyText"/>
      </w:pPr>
      <w:r>
        <w:t xml:space="preserve">The future for a</w:t>
      </w:r>
      <w:r>
        <w:t xml:space="preserve"> </w:t>
      </w:r>
      <w:r>
        <w:rPr>
          <w:bCs/>
          <w:b/>
        </w:rPr>
        <w:t xml:space="preserve">Marine Engineer</w:t>
      </w:r>
      <w:r>
        <w:t xml:space="preserve"> </w:t>
      </w:r>
      <w:r>
        <w:t xml:space="preserve">in this region is bright but requires continuous learning. It involves staying updated not just on marine technologies like LNG fuel cells or autonomous shipping, but also on terrestrial innovations such as hydrogen power and smart grid management. The ability to bridge the gap between maritime innovation and land-based application positions the Marine Engineer as a leader in cross-sector engineering solutions.</w:t>
      </w:r>
    </w:p>
    <w:bookmarkEnd w:id="24"/>
    <w:bookmarkStart w:id="25" w:name="conclusion"/>
    <w:p>
      <w:pPr>
        <w:pStyle w:val="Heading2"/>
      </w:pPr>
      <w:r>
        <w:t xml:space="preserve">Conclusion</w:t>
      </w:r>
    </w:p>
    <w:p>
      <w:pPr>
        <w:pStyle w:val="FirstParagraph"/>
      </w:pPr>
      <w:r>
        <w:t xml:space="preserve">In conclusion, this reflection paper underscores that being a</w:t>
      </w:r>
      <w:r>
        <w:t xml:space="preserve"> </w:t>
      </w:r>
      <w:r>
        <w:rPr>
          <w:bCs/>
          <w:b/>
        </w:rPr>
        <w:t xml:space="preserve">Marine Engineer</w:t>
      </w:r>
      <w:r>
        <w:t xml:space="preserve"> </w:t>
      </w:r>
      <w:r>
        <w:t xml:space="preserve">in</w:t>
      </w:r>
      <w:r>
        <w:t xml:space="preserve"> </w:t>
      </w:r>
      <w:r>
        <w:rPr>
          <w:bCs/>
          <w:b/>
        </w:rPr>
        <w:t xml:space="preserve">United Kingdom Manchester</w:t>
      </w:r>
      <w:r>
        <w:t xml:space="preserve">, or indeed anywhere outside of traditional port cities, is a dynamic and rewarding career path. It requires more than just technical knowledge; it demands a willingness to adapt maritime excellence to terrestrial challenges. The Marine Engineer brings with them a unique blend of mechanical mastery, safety consciousness, and systemic thinking that is highly valuable in the industrial landscape of Manchester. As I continue my professional journey, I recognize that my role is not defined by the presence of water beneath my feet, but by the integrity and efficiency of the systems I maintain. Whether on a deck in Southampton or a factory floor in Salford, the core mission remains unchanged: to ensure operational excellence through engineering rigor. Thus, the Marine Engineer is not confined to the sea; they are integral to powering and sustaining the industrial engines of</w:t>
      </w:r>
      <w:r>
        <w:t xml:space="preserve"> </w:t>
      </w:r>
      <w:r>
        <w:rPr>
          <w:bCs/>
          <w:b/>
        </w:rPr>
        <w:t xml:space="preserve">United Kingdom Manchester</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United Kingdom Manchester</dc:title>
  <dc:creator/>
  <dc:language>en</dc:language>
  <cp:keywords/>
  <dcterms:created xsi:type="dcterms:W3CDTF">2026-07-29T14:03:06Z</dcterms:created>
  <dcterms:modified xsi:type="dcterms:W3CDTF">2026-07-29T14:03:06Z</dcterms:modified>
</cp:coreProperties>
</file>

<file path=docProps/custom.xml><?xml version="1.0" encoding="utf-8"?>
<Properties xmlns="http://schemas.openxmlformats.org/officeDocument/2006/custom-properties" xmlns:vt="http://schemas.openxmlformats.org/officeDocument/2006/docPropsVTypes"/>
</file>