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Algeria</w:t>
      </w:r>
      <w:r>
        <w:t xml:space="preserve"> </w:t>
      </w:r>
      <w:r>
        <w:t xml:space="preserve">Algiers</w:t>
      </w:r>
    </w:p>
    <w:bookmarkStart w:id="25" w:name="Xf214de7a90c7a57000d5e096b4e5170dfb5272b"/>
    <w:p>
      <w:pPr>
        <w:pStyle w:val="Heading1"/>
      </w:pPr>
      <w:r>
        <w:t xml:space="preserve">Bridging Tradition and Innovation: A Reflection on the Marketing Manager in Algeria Algiers</w:t>
      </w:r>
    </w:p>
    <w:p>
      <w:pPr>
        <w:pStyle w:val="FirstParagraph"/>
      </w:pPr>
      <w:r>
        <w:t xml:space="preserve">The contemporary business landscape is undergoing a seismic shift, driven by digital transformation, evolving consumer behaviors, and global interconnectedness. Amidst this turbulence, the role of the</w:t>
      </w:r>
      <w:r>
        <w:t xml:space="preserve"> </w:t>
      </w:r>
      <w:r>
        <w:rPr>
          <w:bCs/>
          <w:b/>
        </w:rPr>
        <w:t xml:space="preserve">Marketing Manager</w:t>
      </w:r>
      <w:r>
        <w:t xml:space="preserve"> </w:t>
      </w:r>
      <w:r>
        <w:t xml:space="preserve">has evolved from a mere promotional function to a strategic cornerstone of organizational success. Nowhere is this evolution more poignant or complex than in</w:t>
      </w:r>
      <w:r>
        <w:t xml:space="preserve"> </w:t>
      </w:r>
      <w:r>
        <w:rPr>
          <w:bCs/>
          <w:b/>
        </w:rPr>
        <w:t xml:space="preserve">Algeria Algiers</w:t>
      </w:r>
      <w:r>
        <w:t xml:space="preserve">, a city that stands as the vibrant economic and cultural heart of North Africa. Reflecting on the intersection of these three elements—global marketing theory, the specific professional role, and the unique socio-economic context of Algiers—reveals a narrative of challenge, opportunity, and profound cultural nuance.</w:t>
      </w:r>
    </w:p>
    <w:bookmarkStart w:id="20" w:name="the-unique-context-of-algeria-algiers"/>
    <w:p>
      <w:pPr>
        <w:pStyle w:val="Heading2"/>
      </w:pPr>
      <w:r>
        <w:t xml:space="preserve">The Unique Context of Algeria Algiers</w:t>
      </w:r>
    </w:p>
    <w:p>
      <w:pPr>
        <w:pStyle w:val="FirstParagraph"/>
      </w:pPr>
      <w:r>
        <w:t xml:space="preserve">To understand the mandate of a</w:t>
      </w:r>
      <w:r>
        <w:t xml:space="preserve"> </w:t>
      </w:r>
      <w:r>
        <w:rPr>
          <w:bCs/>
          <w:b/>
        </w:rPr>
        <w:t xml:space="preserve">Marketing Manager</w:t>
      </w:r>
      <w:r>
        <w:t xml:space="preserve"> </w:t>
      </w:r>
      <w:r>
        <w:t xml:space="preserve">in this region, one must first appreciate the distinct atmosphere of</w:t>
      </w:r>
      <w:r>
        <w:t xml:space="preserve"> </w:t>
      </w:r>
      <w:r>
        <w:rPr>
          <w:bCs/>
          <w:b/>
        </w:rPr>
        <w:t xml:space="preserve">Algeria Algiers</w:t>
      </w:r>
      <w:r>
        <w:t xml:space="preserve">. This city is not merely a geographic location; it is a living entity where deep-rooted traditions collide with rapid modernization. As the capital, Algiers serves as the primary gateway for international trade and investment in Algeria. However, it also possesses a local flavor that defies standard Western marketing templates. The consumer here is discerning, value-conscious, and deeply influenced by social proof and community trust.</w:t>
      </w:r>
    </w:p>
    <w:p>
      <w:pPr>
        <w:pStyle w:val="BodyText"/>
      </w:pPr>
      <w:r>
        <w:t xml:space="preserve">Reflecting on this context highlights a critical insight: marketing in Algiers cannot be copy-pasted from Paris or New York. It requires a localized strategy that respects the Algerian psyche. The city’s dynamic mix of young, tech-savvy professionals and older, traditional business owners creates a dual market reality. A successful</w:t>
      </w:r>
      <w:r>
        <w:t xml:space="preserve"> </w:t>
      </w:r>
      <w:r>
        <w:rPr>
          <w:bCs/>
          <w:b/>
        </w:rPr>
        <w:t xml:space="preserve">Marketing Manager</w:t>
      </w:r>
      <w:r>
        <w:t xml:space="preserve"> </w:t>
      </w:r>
      <w:r>
        <w:t xml:space="preserve">must navigate this duality, crafting campaigns that feel both globally sophisticated and locally authentic. This involves understanding the nuances of language—where French often dominates business communication but Arabic remains the soul of daily interaction—and adapting messaging accordingly.</w:t>
      </w:r>
    </w:p>
    <w:bookmarkEnd w:id="20"/>
    <w:bookmarkStart w:id="21" w:name="X8a3b0394bf0d750c84d896d4a2872dbeea1116a"/>
    <w:p>
      <w:pPr>
        <w:pStyle w:val="Heading2"/>
      </w:pPr>
      <w:r>
        <w:t xml:space="preserve">The Evolving Role of the Marketing Manager</w:t>
      </w:r>
    </w:p>
    <w:p>
      <w:pPr>
        <w:pStyle w:val="FirstParagraph"/>
      </w:pPr>
      <w:r>
        <w:t xml:space="preserve">In this environment, the responsibilities of a</w:t>
      </w:r>
      <w:r>
        <w:t xml:space="preserve"> </w:t>
      </w:r>
      <w:r>
        <w:rPr>
          <w:bCs/>
          <w:b/>
        </w:rPr>
        <w:t xml:space="preserve">Marketing Manager</w:t>
      </w:r>
      <w:r>
        <w:t xml:space="preserve"> </w:t>
      </w:r>
      <w:r>
        <w:t xml:space="preserve">expand far beyond traditional advertising. They become cultural translators and strategic navigators. One significant reflection points to the digital divide and its acceleration. While internet penetration in Algeria is growing rapidly, particularly among the youth in Algiers, digital infrastructure can still be inconsistent compared to Europe. Therefore, a</w:t>
      </w:r>
      <w:r>
        <w:t xml:space="preserve"> </w:t>
      </w:r>
      <w:r>
        <w:rPr>
          <w:bCs/>
          <w:b/>
        </w:rPr>
        <w:t xml:space="preserve">Marketing Manager</w:t>
      </w:r>
      <w:r>
        <w:t xml:space="preserve"> </w:t>
      </w:r>
      <w:r>
        <w:t xml:space="preserve">must be agile, leveraging mobile-first strategies while maintaining robust offline channels such as direct sales and community events.</w:t>
      </w:r>
    </w:p>
    <w:p>
      <w:pPr>
        <w:pStyle w:val="BodyText"/>
      </w:pPr>
      <w:r>
        <w:t xml:space="preserve">Furthermore, the role demands a deep understanding of regulatory frameworks. Algeria has specific regulations regarding foreign investment, advertising standards, and import duties. A</w:t>
      </w:r>
      <w:r>
        <w:t xml:space="preserve"> </w:t>
      </w:r>
      <w:r>
        <w:rPr>
          <w:bCs/>
          <w:b/>
        </w:rPr>
        <w:t xml:space="preserve">Marketing Manager</w:t>
      </w:r>
      <w:r>
        <w:t xml:space="preserve"> </w:t>
      </w:r>
      <w:r>
        <w:t xml:space="preserve">must stay abreast of these legal nuances to ensure compliance while maximizing reach. This is not just about legal safety; it is about building credibility with local authorities and consumers who value transparency and adherence to local norms.</w:t>
      </w:r>
    </w:p>
    <w:bookmarkEnd w:id="21"/>
    <w:bookmarkStart w:id="22" w:name="X83f38bdefc6307821ac141450682991ee616237"/>
    <w:p>
      <w:pPr>
        <w:pStyle w:val="Heading2"/>
      </w:pPr>
      <w:r>
        <w:t xml:space="preserve">The Human Element: Trust and Relationships</w:t>
      </w:r>
    </w:p>
    <w:p>
      <w:pPr>
        <w:pStyle w:val="FirstParagraph"/>
      </w:pPr>
      <w:r>
        <w:t xml:space="preserve">A profound reflection on marketing in</w:t>
      </w:r>
      <w:r>
        <w:t xml:space="preserve"> </w:t>
      </w:r>
      <w:r>
        <w:rPr>
          <w:bCs/>
          <w:b/>
        </w:rPr>
        <w:t xml:space="preserve">Algeria Algiers</w:t>
      </w:r>
      <w:r>
        <w:t xml:space="preserve"> </w:t>
      </w:r>
      <w:r>
        <w:t xml:space="preserve">is the paramount importance of personal relationships. In many Western markets, transactional efficiency often takes precedence. However, in Algerian business culture, trust is built face-to-face over tea or coffee before any contract is signed. The</w:t>
      </w:r>
      <w:r>
        <w:t xml:space="preserve"> </w:t>
      </w:r>
      <w:r>
        <w:rPr>
          <w:bCs/>
          <w:b/>
        </w:rPr>
        <w:t xml:space="preserve">Marketing Manager</w:t>
      </w:r>
      <w:r>
        <w:t xml:space="preserve"> </w:t>
      </w:r>
      <w:r>
        <w:t xml:space="preserve">acts as the bridge between brand promises and these personal interactions.</w:t>
      </w:r>
    </w:p>
    <w:p>
      <w:pPr>
        <w:numPr>
          <w:ilvl w:val="0"/>
          <w:numId w:val="1001"/>
        </w:numPr>
        <w:pStyle w:val="Compact"/>
      </w:pPr>
      <w:r>
        <w:t xml:space="preserve">Brand Ambassadorship:</w:t>
      </w:r>
      <w:r>
        <w:t xml:space="preserve">The marketing team must embody the values of respect, hospitality, and integrity. These are not just soft skills; they are business imperatives in Algiers.</w:t>
      </w:r>
    </w:p>
    <w:p>
      <w:pPr>
        <w:numPr>
          <w:ilvl w:val="0"/>
          <w:numId w:val="1001"/>
        </w:numPr>
        <w:pStyle w:val="Compact"/>
      </w:pPr>
      <w:r>
        <w:t xml:space="preserve">Community Engagement:</w:t>
      </w:r>
      <w:r>
        <w:t xml:space="preserve">Sponsoring local events, supporting community initiatives, and engaging with local influencers who hold genuine sway over public opinion are crucial strategies for a</w:t>
      </w:r>
      <w:r>
        <w:t xml:space="preserve"> </w:t>
      </w:r>
      <w:r>
        <w:rPr>
          <w:bCs/>
          <w:b/>
        </w:rPr>
        <w:t xml:space="preserve">Marketing Manager</w:t>
      </w:r>
      <w:r>
        <w:t xml:space="preserve">.</w:t>
      </w:r>
    </w:p>
    <w:p>
      <w:pPr>
        <w:pStyle w:val="FirstParagraph"/>
      </w:pPr>
      <w:r>
        <w:t xml:space="preserve">This relational approach means that data analytics alone are insufficient. While a</w:t>
      </w:r>
      <w:r>
        <w:t xml:space="preserve"> </w:t>
      </w:r>
      <w:r>
        <w:rPr>
          <w:bCs/>
          <w:b/>
        </w:rPr>
        <w:t xml:space="preserve">Marketing Manager</w:t>
      </w:r>
      <w:r>
        <w:t xml:space="preserve"> </w:t>
      </w:r>
      <w:r>
        <w:t xml:space="preserve">must utilize KPIs and ROI metrics, they must also interpret these numbers through the lens of human behavior. For instance, high engagement on social media might not directly translate to sales if the underlying trust in the brand is not established through personal touchpoints.</w:t>
      </w:r>
    </w:p>
    <w:bookmarkEnd w:id="22"/>
    <w:bookmarkStart w:id="23" w:name="Xada31368b165171065063f41d01fc53a7ba48e1"/>
    <w:p>
      <w:pPr>
        <w:pStyle w:val="Heading2"/>
      </w:pPr>
      <w:r>
        <w:t xml:space="preserve">Navigating Challenges and Embracing Opportunities</w:t>
      </w:r>
    </w:p>
    <w:p>
      <w:pPr>
        <w:pStyle w:val="FirstParagraph"/>
      </w:pPr>
      <w:r>
        <w:t xml:space="preserve">The path for a</w:t>
      </w:r>
      <w:r>
        <w:t xml:space="preserve"> </w:t>
      </w:r>
      <w:r>
        <w:rPr>
          <w:bCs/>
          <w:b/>
        </w:rPr>
        <w:t xml:space="preserve">Marketing Manager</w:t>
      </w:r>
      <w:r>
        <w:t xml:space="preserve"> </w:t>
      </w:r>
      <w:r>
        <w:t xml:space="preserve">in Algiers is fraught with challenges. Economic fluctuations, currency exchange issues, and bureaucratic hurdles can impact marketing budgets and supply chains. However, these challenges also present opportunities for innovation. The growing middle class in Algeria is eager for quality products and services that reflect their aspirations but remain accessible.</w:t>
      </w:r>
    </w:p>
    <w:p>
      <w:pPr>
        <w:pStyle w:val="BodyText"/>
      </w:pPr>
      <w:r>
        <w:t xml:space="preserve">A reflective approach suggests that sustainability is becoming a key differentiator. Consumers in Algiers are increasingly aware of environmental issues, albeit driven more by economic practicality than idealism initially, but this is shifting. A</w:t>
      </w:r>
      <w:r>
        <w:t xml:space="preserve"> </w:t>
      </w:r>
      <w:r>
        <w:rPr>
          <w:bCs/>
          <w:b/>
        </w:rPr>
        <w:t xml:space="preserve">Marketing Manager</w:t>
      </w:r>
      <w:r>
        <w:t xml:space="preserve"> </w:t>
      </w:r>
      <w:r>
        <w:t xml:space="preserve">who positions a brand as responsible and sustainable can gain significant loyalty.</w:t>
      </w:r>
    </w:p>
    <w:bookmarkEnd w:id="23"/>
    <w:bookmarkStart w:id="24" w:name="conclusion-the-strategic-imperative"/>
    <w:p>
      <w:pPr>
        <w:pStyle w:val="Heading2"/>
      </w:pPr>
      <w:r>
        <w:t xml:space="preserve">Conclusion: The Strategic Imperative</w:t>
      </w:r>
    </w:p>
    <w:p>
      <w:pPr>
        <w:pStyle w:val="FirstParagraph"/>
      </w:pPr>
      <w:r>
        <w:t xml:space="preserve">In conclusion, the role of a</w:t>
      </w:r>
      <w:r>
        <w:t xml:space="preserve"> </w:t>
      </w:r>
      <w:r>
        <w:rPr>
          <w:bCs/>
          <w:b/>
        </w:rPr>
        <w:t xml:space="preserve">Marketing Manager</w:t>
      </w:r>
      <w:r>
        <w:t xml:space="preserve"> </w:t>
      </w:r>
      <w:r>
        <w:t xml:space="preserve">in</w:t>
      </w:r>
    </w:p>
    <w:p>
      <w:pPr>
        <w:pStyle w:val="BodyText"/>
      </w:pPr>
      <w:r>
        <w:t xml:space="preserve">Algeria Algiers is a complex dance between global best practices and local realities. It requires a mindset that is both analytical and empathetic, data-driven yet culturally sensitive. The city of Algiers offers a fertile ground for marketing innovation, provided the manager respects its unique rhythm.</w:t>
      </w:r>
    </w:p>
    <w:p>
      <w:pPr>
        <w:pStyle w:val="BodyText"/>
      </w:pPr>
      <w:r>
        <w:t xml:space="preserve">Reflecting on this role underscores that marketing is not just about selling products; it is about building bridges between cultures and communities. For the</w:t>
      </w:r>
      <w:r>
        <w:t xml:space="preserve"> </w:t>
      </w:r>
      <w:r>
        <w:rPr>
          <w:bCs/>
          <w:b/>
        </w:rPr>
        <w:t xml:space="preserve">Marketing Manager</w:t>
      </w:r>
      <w:r>
        <w:t xml:space="preserve">, success in Algiers means becoming an integral part of the city’s economic fabric, contributing to its growth while helping brands find their voice in a market that values authenticity above all else. As Algeria continues to open up economically, those who master this delicate balance will not only thrive but also shape the future of marketing in North Africa.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Marketing Manager in Algeria Algiers</dc:title>
  <dc:creator/>
  <dc:language>en</dc:language>
  <cp:keywords/>
  <dcterms:created xsi:type="dcterms:W3CDTF">2026-07-29T14:20:44Z</dcterms:created>
  <dcterms:modified xsi:type="dcterms:W3CDTF">2026-07-29T14:20:44Z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