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aef914b8fc972174ef629b70b46b58e4f097944"/>
    <w:p>
      <w:pPr>
        <w:pStyle w:val="Heading1"/>
      </w:pPr>
      <w:r>
        <w:t xml:space="preserve">The Strategic Pulse of Commerce: A Reflection on the Marketing Manager in Brazil, São Paulo</w:t>
      </w:r>
    </w:p>
    <w:p>
      <w:pPr>
        <w:pStyle w:val="FirstParagraph"/>
      </w:pPr>
      <w:r>
        <w:t xml:space="preserve">In the intricate tapestry of global business, few cities vibrate with as much chaotic energy and economic potential as São Paulo. Often cited not merely as a city but as a "country within a country" due to its massive GDP contribution, São Paulo represents the beating heart of Latin American commerce. To understand the contemporary landscape of corporate leadership in this region, one must examine the pivotal role of the</w:t>
      </w:r>
      <w:r>
        <w:t xml:space="preserve"> </w:t>
      </w:r>
      <w:r>
        <w:rPr>
          <w:bCs/>
          <w:b/>
        </w:rPr>
        <w:t xml:space="preserve">Marketing Manager</w:t>
      </w:r>
      <w:r>
        <w:t xml:space="preserve">. This reflection paper explores how this specific professional profile operates within the unique cultural and economic ecosystem of</w:t>
      </w:r>
      <w:r>
        <w:t xml:space="preserve"> </w:t>
      </w:r>
      <w:r>
        <w:rPr>
          <w:bCs/>
          <w:b/>
        </w:rPr>
        <w:t xml:space="preserve">Brazil São Paulo</w:t>
      </w:r>
      <w:r>
        <w:t xml:space="preserve">, highlighting that success here requires far more than standard theoretical knowledge; it demands a deep emotional and strategic immersion into a complex reality.</w:t>
      </w:r>
    </w:p>
    <w:bookmarkStart w:id="20" w:name="the-complexity-of-the-brazilian-context"/>
    <w:p>
      <w:pPr>
        <w:pStyle w:val="Heading2"/>
      </w:pPr>
      <w:r>
        <w:t xml:space="preserve">The Complexity of the Brazilian Context</w:t>
      </w:r>
    </w:p>
    <w:p>
      <w:pPr>
        <w:pStyle w:val="FirstParagraph"/>
      </w:pPr>
      <w:r>
        <w:t xml:space="preserve">The first reflection point regarding the position of the Marketing Manager in</w:t>
      </w:r>
      <w:r>
        <w:t xml:space="preserve"> </w:t>
      </w:r>
      <w:r>
        <w:rPr>
          <w:bCs/>
          <w:b/>
        </w:rPr>
        <w:t xml:space="preserve">Brazil São Paulo</w:t>
      </w:r>
      <w:r>
        <w:t xml:space="preserve"> </w:t>
      </w:r>
      <w:r>
        <w:t xml:space="preserve">is the sheer complexity of the operating environment. Unlike more homogenized markets, Brazil presents a fragmented landscape with significant regional disparities, even within its largest metropolis. A Marketing Manager cannot simply apply a "one-size-fits-all" approach from New York or London and expect results here. The role requires an acute sensitivity to local nuances, ranging from the varying purchasing power across different districts of São Paulo to the distinct cultural preferences of different demographic groups.</w:t>
      </w:r>
    </w:p>
    <w:p>
      <w:pPr>
        <w:pStyle w:val="BodyText"/>
      </w:pPr>
      <w:r>
        <w:t xml:space="preserve">Furthermore, Brazil is known for its "jeitinho brasileiro"—a cultural concept that reflects a flexible approach to rules and bureaucracy. For a Marketing Manager in</w:t>
      </w:r>
      <w:r>
        <w:t xml:space="preserve"> </w:t>
      </w:r>
      <w:r>
        <w:rPr>
          <w:bCs/>
          <w:b/>
        </w:rPr>
        <w:t xml:space="preserve">Brazil São Paulo</w:t>
      </w:r>
      <w:r>
        <w:t xml:space="preserve">, this implies navigating regulatory hurdles with creativity while maintaining compliance. It means understanding that consumer behavior is driven as much by emotion and social connection as it is by product utility or price. The reflection here is clear: rigidity fails in Brazil; adaptability and human-centric strategies succeed.</w:t>
      </w:r>
    </w:p>
    <w:bookmarkEnd w:id="20"/>
    <w:bookmarkStart w:id="21" w:name="Xabd1ec9d33f9a40c8395d72b8238525b20c2812"/>
    <w:p>
      <w:pPr>
        <w:pStyle w:val="Heading2"/>
      </w:pPr>
      <w:r>
        <w:t xml:space="preserve">The Digital Revolution and Social Connectivity</w:t>
      </w:r>
    </w:p>
    <w:p>
      <w:pPr>
        <w:pStyle w:val="FirstParagraph"/>
      </w:pPr>
      <w:r>
        <w:t xml:space="preserve">São Paulo has one of the highest concentrations of smartphone users in the world, and Brazilian consumers are among the most socially active online globally. Consequently, the role of the Marketing Manager has shifted dramatically from traditional media planning to orchestrating multi-channel digital ecosystems. In</w:t>
      </w:r>
      <w:r>
        <w:t xml:space="preserve"> </w:t>
      </w:r>
      <w:r>
        <w:rPr>
          <w:bCs/>
          <w:b/>
        </w:rPr>
        <w:t xml:space="preserve">Brazil São Paulo</w:t>
      </w:r>
      <w:r>
        <w:t xml:space="preserve">, platforms like Instagram, WhatsApp Business, and TikTok are not just marketing channels; they are primary touchpoints for customer service and brand building.</w:t>
      </w:r>
    </w:p>
    <w:p>
      <w:pPr>
        <w:pStyle w:val="BodyText"/>
      </w:pPr>
      <w:r>
        <w:t xml:space="preserve">A successful Marketing Manager in this region must be fluent in the language of social commerce. They understand that trust is built through community engagement rather than one-way broadcasting. This requires a team that is agile, capable of real-time response to trends, and deeply integrated with local influencers who hold significant sway over consumer decisions. The reflection on this aspect reveals that technical proficiency in digital tools is no longer enough; the Marketing Manager must possess high emotional intelligence to navigate the intimate and often volatile nature of online social interactions in Brazil.</w:t>
      </w:r>
    </w:p>
    <w:bookmarkEnd w:id="21"/>
    <w:bookmarkStart w:id="22" w:name="cultural-nuances-and-emotional-branding"/>
    <w:p>
      <w:pPr>
        <w:pStyle w:val="Heading2"/>
      </w:pPr>
      <w:r>
        <w:t xml:space="preserve">Cultural Nuances and Emotional Branding</w:t>
      </w:r>
    </w:p>
    <w:p>
      <w:pPr>
        <w:pStyle w:val="FirstParagraph"/>
      </w:pPr>
      <w:r>
        <w:t xml:space="preserve">Brazilian culture is fundamentally warm, expressive, and relationship-oriented. For a Marketing Manager operating in</w:t>
      </w:r>
      <w:r>
        <w:t xml:space="preserve"> </w:t>
      </w:r>
      <w:r>
        <w:rPr>
          <w:bCs/>
          <w:b/>
        </w:rPr>
        <w:t xml:space="preserve">Brazil São Paulo</w:t>
      </w:r>
      <w:r>
        <w:t xml:space="preserve">, understanding this cultural fabric is non-negotiable. Campaigns that rely solely on cold logic or aggressive hard-selling often fall flat. Instead, the most effective strategies are those that tap into national pride, humor, music (such as funk and sertanejo), and family values.</w:t>
      </w:r>
    </w:p>
    <w:p>
      <w:pPr>
        <w:pStyle w:val="BodyText"/>
      </w:pPr>
      <w:r>
        <w:t xml:space="preserve">The Marketing Manager must act as a cultural translator for the brand. They ensure that the brand’s global voice is adapted to resonate with Brazilian sensibilities without losing its core identity. This involves recognizing festivals like Carnival or São Paulo Fashion Week (SPFW) not just as dates on a calendar, but as critical moments for brand alignment and visibility. The reflection here emphasizes that empathy is a strategic asset. A Marketing Manager who listens more than they speak, and who values human connection over transactional data, will find greater success in the Brazilian market.</w:t>
      </w:r>
    </w:p>
    <w:bookmarkEnd w:id="22"/>
    <w:bookmarkStart w:id="23" w:name="Xef5c4b22dad9ed143934b32c98c34dacfaa378b"/>
    <w:p>
      <w:pPr>
        <w:pStyle w:val="Heading2"/>
      </w:pPr>
      <w:r>
        <w:t xml:space="preserve">Economic Volatility and Strategic Agility</w:t>
      </w:r>
    </w:p>
    <w:p>
      <w:pPr>
        <w:pStyle w:val="FirstParagraph"/>
      </w:pPr>
      <w:r>
        <w:t xml:space="preserve">No discussion about business in Brazil is complete without addressing economic volatility. Inflation rates, currency fluctuations (the BRL against the USD/EUR), and political instability can impact consumer confidence overnight. The Marketing Manager in</w:t>
      </w:r>
      <w:r>
        <w:t xml:space="preserve"> </w:t>
      </w:r>
      <w:r>
        <w:rPr>
          <w:bCs/>
          <w:b/>
        </w:rPr>
        <w:t xml:space="preserve">Brazil São Paulo</w:t>
      </w:r>
      <w:r>
        <w:t xml:space="preserve"> </w:t>
      </w:r>
      <w:r>
        <w:t xml:space="preserve">must be a master of scenario planning. They must be prepared to pivot strategies rapidly when economic conditions shift.</w:t>
      </w:r>
    </w:p>
    <w:p>
      <w:pPr>
        <w:pStyle w:val="BodyText"/>
      </w:pPr>
      <w:r>
        <w:t xml:space="preserve">This requires a robust data analytics capability, but also a strong intuitive sense of market sentiment. When the economy tightens, the focus may need to shift from premium branding to value-oriented messaging and flexible payment plans—a feature that is highly popular in Brazil. Conversely, during boom periods, aspirational marketing takes precedence. The agility to switch gears based on macroeconomic indicators is what separates a competent Marketing Manager from an exceptional one in this context.</w:t>
      </w:r>
    </w:p>
    <w:bookmarkEnd w:id="23"/>
    <w:bookmarkStart w:id="24" w:name="Xd8fade05b6efc4c8a56bc240a9a0f22f0e92b86"/>
    <w:p>
      <w:pPr>
        <w:pStyle w:val="Heading2"/>
      </w:pPr>
      <w:r>
        <w:t xml:space="preserve">Diversity and Inclusion as Business Imperatives</w:t>
      </w:r>
    </w:p>
    <w:p>
      <w:pPr>
        <w:pStyle w:val="FirstParagraph"/>
      </w:pPr>
      <w:r>
        <w:t xml:space="preserve">São Paulo is one of the most diverse cities in the world, boasting significant populations of Japanese, Italian, Lebanese, and Afro-Brazilian heritage. For a Marketing Manager, reflecting on diversity is not just a matter of corporate social responsibility; it is a business imperative. Excluding any demographic segment means leaving money on the table.</w:t>
      </w:r>
    </w:p>
    <w:p>
      <w:pPr>
        <w:pStyle w:val="BodyText"/>
      </w:pPr>
      <w:r>
        <w:t xml:space="preserve">The role involves ensuring that marketing campaigns are inclusive and representative of the true face of São Paulo. This means moving beyond tokenism to authentic representation in advertising, hiring practices within the marketing department, and supplier diversity. A Marketing Manager who champions inclusivity builds a brand that is trusted by a broader cross-section of society, which is crucial for long-term sustainability in</w:t>
      </w:r>
      <w:r>
        <w:t xml:space="preserve"> </w:t>
      </w:r>
      <w:r>
        <w:rPr>
          <w:bCs/>
          <w:b/>
        </w:rPr>
        <w:t xml:space="preserve">Brazil São Paulo</w:t>
      </w:r>
      <w:r>
        <w:t xml:space="preserve">.</w:t>
      </w:r>
    </w:p>
    <w:bookmarkEnd w:id="24"/>
    <w:bookmarkStart w:id="25" w:name="conclusion-the-human-centric-leader"/>
    <w:p>
      <w:pPr>
        <w:pStyle w:val="Heading2"/>
      </w:pPr>
      <w:r>
        <w:t xml:space="preserve">Conclusion: The Human-Centric Leader</w:t>
      </w:r>
    </w:p>
    <w:p>
      <w:pPr>
        <w:pStyle w:val="FirstParagraph"/>
      </w:pPr>
      <w:r>
        <w:t xml:space="preserve">In conclusion, the role of the Marketing Manager in</w:t>
      </w:r>
      <w:r>
        <w:t xml:space="preserve"> </w:t>
      </w:r>
      <w:r>
        <w:rPr>
          <w:bCs/>
          <w:b/>
        </w:rPr>
        <w:t xml:space="preserve">Brazil São Paulo</w:t>
      </w:r>
      <w:r>
        <w:t xml:space="preserve"> </w:t>
      </w:r>
      <w:r>
        <w:t xml:space="preserve">is a challenging yet incredibly rewarding position that sits at the intersection of culture, technology, and strategy. It requires a professional who is not only data-driven but also deeply humanistic. The reflections outlined herein suggest that success in this market hinges on three pillars: cultural empathy, digital agility, and strategic flexibility.</w:t>
      </w:r>
    </w:p>
    <w:p>
      <w:pPr>
        <w:pStyle w:val="BodyText"/>
      </w:pPr>
      <w:r>
        <w:t xml:space="preserve">The Marketing Manager must be viewed not just as a promoter of products, but as a navigator of complex social currents. They must balance the global standards of efficiency with the local realities of emotion and relationship-building. As Brazil continues to assert itself on the global stage, led by the economic powerhouse that is São Paulo, the professionals who understand these dynamics will be instrumental in shaping future business outcomes. Ultimately, reflecting on this role reveals that in</w:t>
      </w:r>
      <w:r>
        <w:t xml:space="preserve"> </w:t>
      </w:r>
      <w:r>
        <w:rPr>
          <w:bCs/>
          <w:b/>
        </w:rPr>
        <w:t xml:space="preserve">Brazil São Paulo</w:t>
      </w:r>
      <w:r>
        <w:t xml:space="preserve">, marketing is not just a function; it is an art form rooted in human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Brazil, São Paulo</dc:title>
  <dc:creator/>
  <dc:language>en</dc:language>
  <cp:keywords/>
  <dcterms:created xsi:type="dcterms:W3CDTF">2026-07-30T14:00:47Z</dcterms:created>
  <dcterms:modified xsi:type="dcterms:W3CDTF">2026-07-30T14:00:47Z</dcterms:modified>
</cp:coreProperties>
</file>

<file path=docProps/custom.xml><?xml version="1.0" encoding="utf-8"?>
<Properties xmlns="http://schemas.openxmlformats.org/officeDocument/2006/custom-properties" xmlns:vt="http://schemas.openxmlformats.org/officeDocument/2006/docPropsVTypes"/>
</file>