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Canada</w:t>
      </w:r>
      <w:r>
        <w:t xml:space="preserve"> </w:t>
      </w:r>
      <w:r>
        <w:t xml:space="preserve">Vancouver</w:t>
      </w:r>
    </w:p>
    <w:bookmarkStart w:id="26" w:name="X23c79524f572eb1dbffd3404a141537ec3a71ad"/>
    <w:p>
      <w:pPr>
        <w:pStyle w:val="Heading1"/>
      </w:pPr>
      <w:r>
        <w:t xml:space="preserve">The Strategic Nexus of Culture and Commerce: A Reflection on the Marketing Manager Role in Canada Vancouver</w:t>
      </w:r>
    </w:p>
    <w:p>
      <w:pPr>
        <w:pStyle w:val="FirstParagraph"/>
      </w:pPr>
      <w:r>
        <w:t xml:space="preserve">In the dynamic landscape of modern business, few roles are as pivotal, complex, or culturally significant as that of the Marketing Manager. However, when this role is situated within a specific geographic and cultural context—such as</w:t>
      </w:r>
      <w:r>
        <w:t xml:space="preserve"> </w:t>
      </w:r>
      <w:r>
        <w:rPr>
          <w:bCs/>
          <w:b/>
        </w:rPr>
        <w:t xml:space="preserve">Canada Vancouver</w:t>
      </w:r>
      <w:r>
        <w:t xml:space="preserve">—the responsibilities expand beyond traditional metrics of sales and brand awareness into the realms of cultural stewardship, digital innovation, and ethical leadership. This reflection paper explores the multifaceted nature of being a Marketing Manager in this distinct region, analyzing how local values, economic structures, and global connections shape professional practice.</w:t>
      </w:r>
    </w:p>
    <w:bookmarkStart w:id="20" w:name="the-unique-ecosystem-of-canada-vancouver"/>
    <w:p>
      <w:pPr>
        <w:pStyle w:val="Heading2"/>
      </w:pPr>
      <w:r>
        <w:t xml:space="preserve">The Unique Ecosystem of Canada Vancouver</w:t>
      </w:r>
    </w:p>
    <w:p>
      <w:pPr>
        <w:pStyle w:val="FirstParagraph"/>
      </w:pPr>
      <w:r>
        <w:t xml:space="preserve">To understand the position of the Marketing Manager in</w:t>
      </w:r>
      <w:r>
        <w:t xml:space="preserve"> </w:t>
      </w:r>
      <w:r>
        <w:rPr>
          <w:bCs/>
          <w:b/>
        </w:rPr>
        <w:t xml:space="preserve">Canada Vancouver</w:t>
      </w:r>
      <w:r>
        <w:t xml:space="preserve">, one must first appreciate the city itself. Vancouver is often cited as one of the most beautiful yet expensive cities in North America, characterized by a unique blend of urban sophistication and environmental consciousness. It serves as a gateway to Asia, acting as a crucial hub for international trade and cultural exchange. For the Marketing Manager, this geography is not merely background noise; it is an active variable in every strategy formulated.</w:t>
      </w:r>
    </w:p>
    <w:p>
      <w:pPr>
        <w:pStyle w:val="BodyText"/>
      </w:pPr>
      <w:r>
        <w:t xml:space="preserve">The demographic composition of Vancouver is incredibly diverse, with significant populations originating from East Asia, South Asia, Europe, and indigenous communities. Consequently, a Marketing Manager cannot rely on a monolithic approach to branding. The reflection of this diversity demands a marketing strategy that is inclusive, linguistically nuanced, and culturally sensitive. In</w:t>
      </w:r>
      <w:r>
        <w:t xml:space="preserve"> </w:t>
      </w:r>
      <w:r>
        <w:rPr>
          <w:bCs/>
          <w:b/>
        </w:rPr>
        <w:t xml:space="preserve">Canada Vancouver</w:t>
      </w:r>
      <w:r>
        <w:t xml:space="preserve">, failing to acknowledge these nuances does not just result in missed sales; it risks alienating core community segments and damaging brand reputation. Therefore, the Marketing Manager acts as a cultural translator, bridging the gap between global corporate objectives and local community expectations.</w:t>
      </w:r>
    </w:p>
    <w:bookmarkEnd w:id="20"/>
    <w:bookmarkStart w:id="21" w:name="Xaaf906b675d97cc0c7589a17f561625962e972f"/>
    <w:p>
      <w:pPr>
        <w:pStyle w:val="Heading2"/>
      </w:pPr>
      <w:r>
        <w:t xml:space="preserve">The Digital Transformation and Technological Integration</w:t>
      </w:r>
    </w:p>
    <w:p>
      <w:pPr>
        <w:pStyle w:val="FirstParagraph"/>
      </w:pPr>
      <w:r>
        <w:t xml:space="preserve">Vancouver has established itself as a growing tech hub in North America, often referred to locally as "Silicon Valley North." This technological saturation profoundly impacts the role of the Marketing Manager. The traditional marketer who relies solely on print media or billboard advertisements is obsolete in this environment. Instead, the modern Marketing Manager must be proficient in data analytics, digital advertising platforms, search engine optimization (SEO), and customer relationship management (CRM) systems.</w:t>
      </w:r>
    </w:p>
    <w:p>
      <w:pPr>
        <w:pStyle w:val="BodyText"/>
      </w:pPr>
      <w:r>
        <w:t xml:space="preserve">In this context, the role requires a hybrid skill set. The individual must possess creative flair while maintaining rigorous analytical precision. For instance, when launching a campaign for a local tech startup in</w:t>
      </w:r>
      <w:r>
        <w:t xml:space="preserve"> </w:t>
      </w:r>
      <w:r>
        <w:rPr>
          <w:bCs/>
          <w:b/>
        </w:rPr>
        <w:t xml:space="preserve">Canada Vancouver</w:t>
      </w:r>
      <w:r>
        <w:t xml:space="preserve">, the Marketing Manager must leverage programmatic advertising and social media algorithms to target specific demographics efficiently. However, this digital prowess comes with ethical responsibilities. Consumers in Canada are increasingly privacy-conscious, influenced by stringent data protection laws such as PIPEDA (Personal Information Protection and Electronic Documents Act). The Marketing Manager must navigate these regulatory waters carefully, ensuring that data-driven marketing does not infringe upon consumer trust.</w:t>
      </w:r>
    </w:p>
    <w:bookmarkEnd w:id="21"/>
    <w:bookmarkStart w:id="22" w:name="X456c0ab45570f8b4f027fd969a80903e0c5a2fb"/>
    <w:p>
      <w:pPr>
        <w:pStyle w:val="Heading2"/>
      </w:pPr>
      <w:r>
        <w:t xml:space="preserve">Sustainability and Corporate Social Responsibility</w:t>
      </w:r>
    </w:p>
    <w:p>
      <w:pPr>
        <w:pStyle w:val="FirstParagraph"/>
      </w:pPr>
      <w:r>
        <w:t xml:space="preserve">One of the defining characteristics of the Canadian market, particularly in a city like Vancouver, is its emphasis on sustainability. The population here is environmentally aware and expects businesses to demonstrate genuine commitment to green practices. For the Marketing Manager, this translates into "purpose-driven marketing." It is no longer sufficient to simply sell a product; one must sell a value system.</w:t>
      </w:r>
    </w:p>
    <w:p>
      <w:pPr>
        <w:pStyle w:val="BodyText"/>
      </w:pPr>
      <w:r>
        <w:t xml:space="preserve">Reflecting on my own observations of marketing trends in</w:t>
      </w:r>
      <w:r>
        <w:t xml:space="preserve"> </w:t>
      </w:r>
      <w:r>
        <w:rPr>
          <w:bCs/>
          <w:b/>
        </w:rPr>
        <w:t xml:space="preserve">Canada Vancouver</w:t>
      </w:r>
      <w:r>
        <w:t xml:space="preserve">, it is evident that brands that fail to highlight their environmental impact often struggle with consumer engagement. The Marketing Manager must integrate sustainability into the core narrative of the brand. This involves scrutinizing supply chains, reducing carbon footprints in logistics, and communicating these efforts authentically to avoid accusations of "greenwashing." Authenticity is key. Consumers in this region are highly skeptical of marketing claims that lack substance. Therefore, the Marketing Manager serves as an internal advocate for sustainability within their organization, pushing for changes that align with the ethical standards of the community.</w:t>
      </w:r>
    </w:p>
    <w:bookmarkEnd w:id="22"/>
    <w:bookmarkStart w:id="23" w:name="X89450329cb9baa4fb21ed5bfef28ba9aa6ec435"/>
    <w:p>
      <w:pPr>
        <w:pStyle w:val="Heading2"/>
      </w:pPr>
      <w:r>
        <w:t xml:space="preserve">Navigating Economic Volatility and Strategic Agility</w:t>
      </w:r>
    </w:p>
    <w:p>
      <w:pPr>
        <w:pStyle w:val="FirstParagraph"/>
      </w:pPr>
      <w:r>
        <w:t xml:space="preserve">The role is also tested by economic factors specific to</w:t>
      </w:r>
      <w:r>
        <w:t xml:space="preserve"> </w:t>
      </w:r>
      <w:r>
        <w:rPr>
          <w:bCs/>
          <w:b/>
        </w:rPr>
        <w:t xml:space="preserve">Canada Vancouver</w:t>
      </w:r>
      <w:r>
        <w:t xml:space="preserve">. The housing market crisis, inflation rates, and global supply chain disruptions have altered consumer spending habits. During times of economic uncertainty, the Marketing Manager must pivot strategies quickly. This might mean shifting focus from luxury branding to value-based messaging or emphasizing local sourcing to appeal to patriotic sentiments.</w:t>
      </w:r>
    </w:p>
    <w:p>
      <w:pPr>
        <w:pStyle w:val="BodyText"/>
      </w:pPr>
      <w:r>
        <w:t xml:space="preserve">This requires strategic agility. The Marketing Manager must be a constant learner, monitoring economic indicators and adjusting campaigns in real-time. In my reflection on past industry shifts, it is clear that those who maintained steady communication with their audiences during turbulent times built stronger long-term loyalty. Transparency becomes the most valuable currency in marketing when resources are constrained.</w:t>
      </w:r>
    </w:p>
    <w:bookmarkEnd w:id="23"/>
    <w:bookmarkStart w:id="24" w:name="X80323ee7dbf14dd862a9658073c1d6bbe25a0c7"/>
    <w:p>
      <w:pPr>
        <w:pStyle w:val="Heading2"/>
      </w:pPr>
      <w:r>
        <w:t xml:space="preserve">The Human Element: Leadership and Team Dynamics</w:t>
      </w:r>
    </w:p>
    <w:p>
      <w:pPr>
        <w:pStyle w:val="FirstParagraph"/>
      </w:pPr>
      <w:r>
        <w:t xml:space="preserve">Finally, the role of the Marketing Manager is fundamentally human. In a collaborative office environment within Vancouver, leadership styles tend to be flat and inclusive. The Marketing Manager must foster a creative culture where diverse ideas are welcomed. This involves managing cross-functional teams that may include designers, data scientists, copywriters, and community managers.</w:t>
      </w:r>
    </w:p>
    <w:p>
      <w:pPr>
        <w:pStyle w:val="BodyText"/>
      </w:pPr>
      <w:r>
        <w:t xml:space="preserve">The challenge lies in balancing creative freedom with strategic direction. In</w:t>
      </w:r>
      <w:r>
        <w:t xml:space="preserve"> </w:t>
      </w:r>
      <w:r>
        <w:rPr>
          <w:bCs/>
          <w:b/>
        </w:rPr>
        <w:t xml:space="preserve">Canada Vancouver</w:t>
      </w:r>
      <w:r>
        <w:t xml:space="preserve">, workplace culture emphasizes well-being and work-life balance. A successful Marketing Manager recognizes that burnout kills creativity. Therefore, they must lead by example, promoting mental health awareness and sustainable work practices within the team. This human-centric approach not only improves retention but also enhances the quality of creative output.</w:t>
      </w:r>
    </w:p>
    <w:bookmarkEnd w:id="24"/>
    <w:bookmarkStart w:id="25" w:name="conclusion"/>
    <w:p>
      <w:pPr>
        <w:pStyle w:val="Heading2"/>
      </w:pPr>
      <w:r>
        <w:t xml:space="preserve">Conclusion</w:t>
      </w:r>
    </w:p>
    <w:p>
      <w:pPr>
        <w:pStyle w:val="FirstParagraph"/>
      </w:pPr>
      <w:r>
        <w:t xml:space="preserve">In conclusion, being a Marketing Manager in</w:t>
      </w:r>
      <w:r>
        <w:t xml:space="preserve"> </w:t>
      </w:r>
      <w:r>
        <w:rPr>
          <w:bCs/>
          <w:b/>
        </w:rPr>
        <w:t xml:space="preserve">Canada Vancouver</w:t>
      </w:r>
      <w:r>
        <w:t xml:space="preserve"> </w:t>
      </w:r>
      <w:r>
        <w:t xml:space="preserve">is a role that demands more than just commercial acumen. It requires cultural intelligence, digital proficiency, ethical rigor, and adaptive leadership. The interplay between the city’s global connections and its local values creates a unique marketing environment where authenticity and sustainability are paramount. As we look to the future, the Marketing Manager will continue to evolve as a strategic partner who not only drives revenue but also shapes brand legacy within a community that values integrity as much as innovation. This reflection underscores that success in this role is measured not just by clicks and conversions, but by the positive impact a brand has on its diverse and discerning audience.</w:t>
      </w:r>
    </w:p>
    <w:p>
      <w:pPr>
        <w:pStyle w:val="BodyText"/>
      </w:pPr>
      <w:r>
        <w:rPr>
          <w:iCs/>
          <w:i/>
        </w:rPr>
        <w:t xml:space="preserve">Document generated for professional reflection purposes regarding marketing strategies in Canada Vancouver.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Marketing Manager in Canada Vancouver</dc:title>
  <dc:creator/>
  <dc:language>en</dc:language>
  <cp:keywords/>
  <dcterms:created xsi:type="dcterms:W3CDTF">2026-07-29T15:27:57Z</dcterms:created>
  <dcterms:modified xsi:type="dcterms:W3CDTF">2026-07-29T15:27:57Z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