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Egypt</w:t>
      </w:r>
      <w:r>
        <w:t xml:space="preserve"> </w:t>
      </w:r>
      <w:r>
        <w:t xml:space="preserve">Alexandria</w:t>
      </w:r>
    </w:p>
    <w:bookmarkStart w:id="20" w:name="Xad7adbd161e3d109021af7d9dd671869033e43c"/>
    <w:p>
      <w:pPr>
        <w:pStyle w:val="Heading1"/>
      </w:pPr>
      <w:r>
        <w:t xml:space="preserve">The Strategic Pulse: A Reflection on the Role of a Marketing Manager in Egypt Alexandria</w:t>
      </w:r>
    </w:p>
    <w:p>
      <w:pPr>
        <w:pStyle w:val="FirstParagraph"/>
      </w:pPr>
      <w:r>
        <w:t xml:space="preserve">In the dynamic tapestry of global business, few roles demand as much cultural fluency, strategic agility, and emotional intelligence as that of a Marketing Manager. Nowhere is this truer than when examining the specific context of Egypt Alexandria. To reflect upon this role within these geographic and cultural boundaries is to engage with a city that serves as a living bridge between antiquity and modernity, between the Mediterranean’s open horizon and Africa’s vibrant interior. This reflection seeks to unpack the complexities, challenges, and profound opportunities inherent in steering marketing initiatives within this unique Egyptian locale.</w:t>
      </w:r>
    </w:p>
    <w:p>
      <w:pPr>
        <w:pStyle w:val="BodyText"/>
      </w:pPr>
      <w:r>
        <w:t xml:space="preserve">Alexandria is not merely a backdrop; it is an active participant in the marketing narrative. The city possesses a distinct identity that differs sharply from Cairo, despite their proximity. It is cosmopolitan, historically layered with Greek, Roman, and Ottoman influences, yet deeply rooted in Egyptian tradition. For a Marketing Manager operating here, the first lesson is that one cannot apply a "one-size-fits-all" national strategy for Egypt and expect it to resonate locally. The Alexandrian consumer possesses a unique sensibility—often perceived as more relaxed yet equally sophisticated than their counterparts in the capital. They value history, community, and a certain Mediterranean lifestyle that emphasizes leisure, sea air, and intellectual exchange. A successful Marketing Manager must internalize this nuance. They must craft messages that do not just sell products or services but align with the Alexandrian pride in being the "Pearl of the Mediterranean." This involves leveraging local heritage in branding strategies, perhaps highlighting collaborations with historical sites or using architectural motifs that speak to the city’s unique urban fabric.</w:t>
      </w:r>
    </w:p>
    <w:p>
      <w:pPr>
        <w:pStyle w:val="BodyText"/>
      </w:pPr>
      <w:r>
        <w:t xml:space="preserve">The digital transformation adds another layer of complexity and opportunity for this role. Egypt has seen a massive surge in social media penetration, and Alexandria is no exception. The Marketing Manager here must navigate a dual landscape: traditional face-to-face networking remains powerful due to the communal nature of Alexandrian society, yet digital channels are indispensable for reaching the younger, tech-savvy demographic. There is a reflection to be made on how trust is built in this market. In Alexandria, word-of-mouth travels as fast as the sea breeze. A negative review or a satisfied customer recommendation can make or break a brand’s reputation within days. Therefore, community management becomes not just a task but the core of the marketing strategy. The Marketing Manager must be present online, engaging authentically with users in Arabic and often in local slang that reflects Alexandrian identity, showing respect for local dialects while maintaining professional standards.</w:t>
      </w:r>
    </w:p>
    <w:p>
      <w:pPr>
        <w:pStyle w:val="BodyText"/>
      </w:pPr>
      <w:r>
        <w:t xml:space="preserve">Furthermore, economic volatility is a constant reality that shapes marketing decisions in Egypt Alexandria. Inflation rates, currency fluctuations, and shifting consumer purchasing power require the Marketing Manager to be agile and resourceful. Strategic planning cannot be rigid; it must adapt to real-time economic indicators. This involves a shift towards value-driven marketing rather than purely aspirational branding. Consumers in this environment are pragmatic; they seek quality, durability, and fair pricing. The Marketing Manager must communicate these values effectively, ensuring that the brand is seen as a partner in navigating economic challenges rather than an exploiter of them. This requires transparency and honesty in communication, qualities that resonate deeply with consumers who have developed resilience through years of economic adjustments.</w:t>
      </w:r>
    </w:p>
    <w:p>
      <w:pPr>
        <w:pStyle w:val="BodyText"/>
      </w:pPr>
      <w:r>
        <w:t xml:space="preserve">Additionally, the role involves navigating a complex regulatory environment while fostering creativity. Marketing campaigns must adhere to local laws regarding advertising standards, cultural sensitivities, and religious norms, particularly during holy months like Ramadan. However, within these constraints lies immense creative potential. The Marketing Manager in Alexandria learns to turn restrictions into inspiration. For instance, during Ramadan, marketing efforts often shift towards themes of family, generosity, and spirituality. A skilled manager knows how to tap into these emotional drivers without being cliché or insensitive. It is about understanding the rhythm of the city—the busy summer season when tourists flood in from Europe and across Africa, versus the quieter winter months where locals reclaim the beaches and cafes. Timing campaigns to coincide with these seasonal flows is a critical skill that separates good managers from great ones.</w:t>
      </w:r>
    </w:p>
    <w:p>
      <w:pPr>
        <w:pStyle w:val="BodyText"/>
      </w:pPr>
      <w:r>
        <w:t xml:space="preserve">Sustainability is also emerging as a crucial dimension of this role. As global awareness grows, so does local concern for environmental preservation in Alexandria, particularly regarding beach erosion and waste management. A forward-thinking Marketing Manager integrates sustainability into the brand’s DNA. This is not just greenwashing; it involves tangible actions such as reducing plastic use in campaigns or supporting local conservation efforts. When a brand aligns itself with the protection of Alexandria’s natural beauty, it gains goodwill and loyalty from environmentally conscious consumers who see their own values reflected in corporate actions.</w:t>
      </w:r>
    </w:p>
    <w:p>
      <w:pPr>
        <w:pStyle w:val="BodyText"/>
      </w:pPr>
      <w:r>
        <w:t xml:space="preserve">In conclusion, reflecting on the role of a Marketing Manager in Egypt Alexandria reveals it as a position of immense responsibility and reward. It requires a blend of data-driven analytics and deep cultural empathy. The manager is not just selling products; they are interpreting culture, bridging traditions with modernity, and building trust in a community that values authenticity above all else. They must be storytellers who know the history of every street corner, economists who understand the fluctuating markets, and technologists who harness the power of digital connection. To succeed in Alexandria is to embrace its complexity—to honor its past while aggressively pursuing its future. This reflection underscores that marketing in this city is not a mere function but an art form, one that demands respect for the local spirit and a relentless pursuit of connection with the human heart behind every consumer.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Marketing Manager in Egypt Alexandria</dc:title>
  <dc:creator/>
  <dc:language>en</dc:language>
  <cp:keywords/>
  <dcterms:created xsi:type="dcterms:W3CDTF">2026-07-29T22:09:48Z</dcterms:created>
  <dcterms:modified xsi:type="dcterms:W3CDTF">2026-07-29T22:09:48Z</dcterms:modified>
</cp:coreProperties>
</file>

<file path=docProps/custom.xml><?xml version="1.0" encoding="utf-8"?>
<Properties xmlns="http://schemas.openxmlformats.org/officeDocument/2006/custom-properties" xmlns:vt="http://schemas.openxmlformats.org/officeDocument/2006/docPropsVTypes"/>
</file>