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Reflections:</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90fa7bbb17d31f6098da03dc53727b5885a094f"/>
    <w:p>
      <w:pPr>
        <w:pStyle w:val="Heading1"/>
      </w:pPr>
      <w:r>
        <w:t xml:space="preserve">The Pulse of the Empire State: A Reflection on Being a Marketing Manager in United States New York City</w:t>
      </w:r>
    </w:p>
    <w:p>
      <w:pPr>
        <w:pStyle w:val="FirstParagraph"/>
      </w:pPr>
      <w:r>
        <w:t xml:space="preserve">To assume the role of a Marketing Manager in United States New York City is to accept a challenge that is as exhilarating as it is demanding. It is not merely about selling products or services; it is about orchestrating cultural conversations, navigating hyper-competitive landscapes, and translating brand values into tangible impact within one of the most complex ecosystems on Earth. This reflection explores the nuances of this position, examining how the unique dynamics of New York City shape strategic decision-making, leadership styles, and personal growth in the field.</w:t>
      </w:r>
    </w:p>
    <w:bookmarkStart w:id="20" w:name="the-unique-ecosystem-of-new-york"/>
    <w:p>
      <w:pPr>
        <w:pStyle w:val="Heading2"/>
      </w:pPr>
      <w:r>
        <w:t xml:space="preserve">The Unique Ecosystem of New York</w:t>
      </w:r>
    </w:p>
    <w:p>
      <w:pPr>
        <w:pStyle w:val="FirstParagraph"/>
      </w:pPr>
      <w:r>
        <w:t xml:space="preserve">New York City is not just a location; it is a mindset. For a Marketing Manager operating within United States New York City, the environment serves as both a muse and an adversary. The density of talent, media outlets, and consumer touchpoints creates an unparalleled opportunity for brand visibility but also intensifies competition to levels unseen in other metropolitan areas. In this context, the role transcends traditional marketing metrics. It requires a deep understanding of cultural zeitgeist, demographic shifts, and the intricate social fabric that binds neighborhoods from SoHo to Queens.</w:t>
      </w:r>
    </w:p>
    <w:p>
      <w:pPr>
        <w:pStyle w:val="BodyText"/>
      </w:pPr>
      <w:r>
        <w:t xml:space="preserve">Reflecting on my experiences as a Marketing Manager in this city, I have learned that success hinges on agility. The news cycle turns hourly, trends evolve overnight, and consumer attention is fragmented across multiple platforms. A strategy that works in Chicago or Austin may fail miserably here due to the sophisticated and skeptical nature of New York consumers. Therefore, the core competency of a Marketing Manager in United States New York City is adaptability. It involves listening intently to feedback loops that are faster and more critical than anywhere else, allowing for rapid iteration and real-time campaign adjustments.</w:t>
      </w:r>
    </w:p>
    <w:bookmarkEnd w:id="20"/>
    <w:bookmarkStart w:id="21" w:name="X8dea5f6efee2aa6871968bfe7e553d34b4a45c1"/>
    <w:p>
      <w:pPr>
        <w:pStyle w:val="Heading2"/>
      </w:pPr>
      <w:r>
        <w:t xml:space="preserve">Cultural Intelligence as a Strategic Asset</w:t>
      </w:r>
    </w:p>
    <w:p>
      <w:pPr>
        <w:pStyle w:val="FirstParagraph"/>
      </w:pPr>
      <w:r>
        <w:t xml:space="preserve">Diversity is the defining characteristic of New York City, and for any Marketing Manager, leveraging this diversity is not optional—it is essential. The city comprises distinct micro-cultures, each with its own language, preferences, and values. A successful marketing strategy must resonate across these divides without appearing generic or inauthentic. This requires a high degree of cultural intelligence (CQ). As a Marketing Manager in United States New York City, one must move beyond surface-level demographics and engage with the underlying narratives that drive community behavior.</w:t>
      </w:r>
    </w:p>
    <w:p>
      <w:pPr>
        <w:pStyle w:val="BodyText"/>
      </w:pPr>
      <w:r>
        <w:t xml:space="preserve">I have found that building relationships with local influencers, community leaders, and niche media outlets is far more effective than broad-spectrum advertising. These partnerships provide credibility and access to audiences that are otherwise resistant to traditional corporate messaging. This approach has taught me humility; it requires acknowledging that while one may be the expert in marketing methodology, the local communities are the experts in their own experiences. Bridging this gap between corporate goals and community values is a delicate balance that defines effective leadership in this region.</w:t>
      </w:r>
    </w:p>
    <w:bookmarkEnd w:id="21"/>
    <w:bookmarkStart w:id="22" w:name="X3ffeba71f48d9a828b29320b402f87fc01647d7"/>
    <w:p>
      <w:pPr>
        <w:pStyle w:val="Heading2"/>
      </w:pPr>
      <w:r>
        <w:t xml:space="preserve">The Pressure of Innovation and Creativity</w:t>
      </w:r>
    </w:p>
    <w:p>
      <w:pPr>
        <w:pStyle w:val="FirstParagraph"/>
      </w:pPr>
      <w:r>
        <w:t xml:space="preserve">Innovation is currency in New York. As a Marketing Manager, there is an inherent pressure to constantly reinvent how brands are presented. The creative industry here is saturated with talent, meaning mediocrity is quickly discarded. This environment forces a mindset of continuous improvement and bold experimentation. However, this constant push for novelty can be exhausting if not managed properly.</w:t>
      </w:r>
    </w:p>
    <w:p>
      <w:pPr>
        <w:pStyle w:val="BodyText"/>
      </w:pPr>
      <w:r>
        <w:t xml:space="preserve">Reflecting on past campaigns, I have learned that innovation does not always mean spending more on technology or adopting the latest viral trend. Often, the most impactful marketing comes from simplifying the message and enhancing customer experience. In United States New York City, where noise is omnipresent, clarity becomes a luxury commodity. The role of the Marketing Manager is to cut through the clutter not just with louder voices, but with clearer value propositions. This realization has shifted my approach from quantity of output to quality of connection.</w:t>
      </w:r>
    </w:p>
    <w:bookmarkEnd w:id="22"/>
    <w:bookmarkStart w:id="23" w:name="leadership-and-team-dynamics"/>
    <w:p>
      <w:pPr>
        <w:pStyle w:val="Heading2"/>
      </w:pPr>
      <w:r>
        <w:t xml:space="preserve">Leadership and Team Dynamics</w:t>
      </w:r>
    </w:p>
    <w:p>
      <w:pPr>
        <w:pStyle w:val="FirstParagraph"/>
      </w:pPr>
      <w:r>
        <w:t xml:space="preserve">Leading a marketing team in such a high-pressure environment requires a specific type of leadership resilience. The pace is relentless, and burnout is a genuine risk. As a Marketing Manager, fostering psychological safety within the team becomes paramount. It involves creating space for failure as part of the learning process, encouraging open dialogue about mental health, and celebrating small wins amidst long-term strategic goals.</w:t>
      </w:r>
    </w:p>
    <w:p>
      <w:pPr>
        <w:pStyle w:val="BodyText"/>
      </w:pPr>
      <w:r>
        <w:t xml:space="preserve">Moreover, collaboration across departments—sales, product development, and customer service—is critical. In New York’s fast-paced market silos can be fatal. The Marketing Manager acts as the conduit between these functions, ensuring that the brand promise aligns with the actual product experience. This holistic view requires strong interpersonal skills and the ability to negotiate priorities in a resource-constrained environment.</w:t>
      </w:r>
    </w:p>
    <w:bookmarkEnd w:id="23"/>
    <w:bookmarkStart w:id="24" w:name="conclusion-the-enduring-impact"/>
    <w:p>
      <w:pPr>
        <w:pStyle w:val="Heading2"/>
      </w:pPr>
      <w:r>
        <w:t xml:space="preserve">Conclusion: The Enduring Impact</w:t>
      </w:r>
    </w:p>
    <w:p>
      <w:pPr>
        <w:pStyle w:val="FirstParagraph"/>
      </w:pPr>
      <w:r>
        <w:t xml:space="preserve">In conclusion, serving as a Marketing Manager in United States New York City is a transformative professional journey. It demands intellectual rigor, emotional intelligence, and creative bravery. The challenges posed by the competitive landscape are significant, but they are offset by the immense rewards of reaching global audiences through a local lens. This role has taught me that marketing is not just about commerce; it is about communication, connection, and contribution to the cultural dialogue.</w:t>
      </w:r>
    </w:p>
    <w:p>
      <w:pPr>
        <w:pStyle w:val="BodyText"/>
      </w:pPr>
      <w:r>
        <w:t xml:space="preserve">As I continue to navigate this vibrant city, I remain committed to ethical practices, inclusive storytelling, and data-driven strategies. The essence of being a Marketing Manager in United States New York City lies in balancing commercial objectives with social responsibility. In doing so, we do not just sell products; we help shape the identity of one of the world’s most influential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Reflections: Navigating the Role of a Marketing Manager in United States New York City</dc:title>
  <dc:creator/>
  <cp:keywords/>
  <dcterms:created xsi:type="dcterms:W3CDTF">2026-07-30T10:10:29Z</dcterms:created>
  <dcterms:modified xsi:type="dcterms:W3CDTF">2026-07-30T10:10:29Z</dcterms:modified>
</cp:coreProperties>
</file>

<file path=docProps/custom.xml><?xml version="1.0" encoding="utf-8"?>
<Properties xmlns="http://schemas.openxmlformats.org/officeDocument/2006/custom-properties" xmlns:vt="http://schemas.openxmlformats.org/officeDocument/2006/docPropsVTypes"/>
</file>