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Architectural</w:t>
      </w:r>
      <w:r>
        <w:t xml:space="preserve"> </w:t>
      </w:r>
      <w:r>
        <w:t xml:space="preserve">Soul</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4" w:name="X5267131c315ad4ac7e7d1ae5a19b065db3c391d"/>
    <w:p>
      <w:pPr>
        <w:pStyle w:val="Heading1"/>
      </w:pPr>
      <w:r>
        <w:t xml:space="preserve">Bridging Continents: A Reflection on Mason and the Cultural Resonance of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From:</w:t>
      </w:r>
    </w:p>
    <w:p>
      <w:pPr>
        <w:pStyle w:val="BodyText"/>
      </w:pPr>
      <w:r>
        <w:br/>
      </w:r>
      <w:r>
        <w:t xml:space="preserve">As I embark on this intellectual journey through the historic and vibrant landscapes of France Lyon, it is imperative to pause and reflect upon the foundational concepts that guide my understanding of urban development, architectural heritage, and cultural exchange. Central to this reflection are two distinct yet interconnected pillars: Mason and France Lyon. While at first glance these terms might appear disparate—one rooted in structural integrity and craftsmanship, the other in culinary artistry and historical grandeur—a deeper analysis reveals a profound dialogue between construction materiality and human experience. This paper seeks to explore how the principles of</w:t>
      </w:r>
      <w:r>
        <w:t xml:space="preserve"> </w:t>
      </w:r>
      <w:r>
        <w:rPr>
          <w:bCs/>
          <w:b/>
        </w:rPr>
        <w:t xml:space="preserve">Mason</w:t>
      </w:r>
      <w:r>
        <w:t xml:space="preserve"> </w:t>
      </w:r>
      <w:r>
        <w:t xml:space="preserve">work inform our appreciation of the built environment within</w:t>
      </w:r>
      <w:r>
        <w:t xml:space="preserve"> </w:t>
      </w:r>
      <w:r>
        <w:rPr>
          <w:bCs/>
          <w:b/>
        </w:rPr>
        <w:t xml:space="preserve">France Lyon</w:t>
      </w:r>
      <w:r>
        <w:t xml:space="preserve">, offering a unique lens through which to view the city’s identity.</w:t>
      </w:r>
    </w:p>
    <w:bookmarkStart w:id="20" w:name="Xfe4535119f18bfca89ec0597e0dd94cf294ea25"/>
    <w:p>
      <w:pPr>
        <w:pStyle w:val="Heading2"/>
      </w:pPr>
      <w:r>
        <w:t xml:space="preserve">The Essence of Mason: Craftsmanship and Permanence</w:t>
      </w:r>
    </w:p>
    <w:p>
      <w:pPr>
        <w:pStyle w:val="FirstParagraph"/>
      </w:pPr>
      <w:r>
        <w:t xml:space="preserve">When we speak of</w:t>
      </w:r>
      <w:r>
        <w:t xml:space="preserve"> </w:t>
      </w:r>
      <w:r>
        <w:rPr>
          <w:bCs/>
          <w:b/>
        </w:rPr>
        <w:t xml:space="preserve">Mason</w:t>
      </w:r>
      <w:r>
        <w:t xml:space="preserve">, we are not merely referring to a trade or a profession; we are invoking a philosophy of building that prioritizes durability, texture, and the honest expression of material. A mason works with stone, brick, and mortar to create structures that withstand the test of time. In the context of this reflection paper on</w:t>
      </w:r>
      <w:r>
        <w:t xml:space="preserve"> </w:t>
      </w:r>
      <w:r>
        <w:rPr>
          <w:bCs/>
          <w:b/>
        </w:rPr>
        <w:t xml:space="preserve">France Lyon</w:t>
      </w:r>
      <w:r>
        <w:t xml:space="preserve">, the concept of</w:t>
      </w:r>
      <w:r>
        <w:t xml:space="preserve"> </w:t>
      </w:r>
      <w:r>
        <w:rPr>
          <w:bCs/>
          <w:b/>
        </w:rPr>
        <w:t xml:space="preserve">Mason</w:t>
      </w:r>
      <w:r>
        <w:t xml:space="preserve"> </w:t>
      </w:r>
      <w:r>
        <w:t xml:space="preserve">serves as a metaphor for the layers of history embedded in every street corner, bridge, and building façade. The mason’s attention to detail—the way stones are fitted together without the need for visible nails or screws—mirrors the intricate social fabric that holds Lyon together.</w:t>
      </w:r>
    </w:p>
    <w:p>
      <w:pPr>
        <w:pStyle w:val="BodyText"/>
      </w:pPr>
      <w:r>
        <w:t xml:space="preserve">In my studies prior to arriving in</w:t>
      </w:r>
      <w:r>
        <w:t xml:space="preserve"> </w:t>
      </w:r>
      <w:r>
        <w:rPr>
          <w:bCs/>
          <w:b/>
        </w:rPr>
        <w:t xml:space="preserve">France Lyon</w:t>
      </w:r>
      <w:r>
        <w:t xml:space="preserve">, I was taught that</w:t>
      </w:r>
      <w:r>
        <w:t xml:space="preserve"> </w:t>
      </w:r>
      <w:r>
        <w:rPr>
          <w:bCs/>
          <w:b/>
        </w:rPr>
        <w:t xml:space="preserve">Mason</w:t>
      </w:r>
      <w:r>
        <w:t xml:space="preserve"> </w:t>
      </w:r>
      <w:r>
        <w:t xml:space="preserve">work is an act of resistance against entropy. It is a deliberate attempt to create order and beauty from raw, chaotic nature. This perspective has fundamentally shifted how I observe the urban planning of</w:t>
      </w:r>
      <w:r>
        <w:t xml:space="preserve"> </w:t>
      </w:r>
      <w:r>
        <w:rPr>
          <w:bCs/>
          <w:b/>
        </w:rPr>
        <w:t xml:space="preserve">France Lyon</w:t>
      </w:r>
      <w:r>
        <w:t xml:space="preserve">. The city is not just a collection of buildings; it is a masterpiece of masonry, where each stone tells a story of labor, intention, and endurance. By adopting the mindset of a</w:t>
      </w:r>
      <w:r>
        <w:t xml:space="preserve"> </w:t>
      </w:r>
      <w:r>
        <w:rPr>
          <w:bCs/>
          <w:b/>
        </w:rPr>
        <w:t xml:space="preserve">Mason</w:t>
      </w:r>
      <w:r>
        <w:t xml:space="preserve">, I am better equipped to appreciate the structural logic behind the architectural marvels I encounter daily.</w:t>
      </w:r>
    </w:p>
    <w:bookmarkEnd w:id="20"/>
    <w:bookmarkStart w:id="21" w:name="france-lyon-a-canvas-of-stone-and-spirit"/>
    <w:p>
      <w:pPr>
        <w:pStyle w:val="Heading2"/>
      </w:pPr>
      <w:r>
        <w:t xml:space="preserve">France Lyon: A Canvas of Stone and Spirit</w:t>
      </w:r>
    </w:p>
    <w:p>
      <w:pPr>
        <w:pStyle w:val="FirstParagraph"/>
      </w:pPr>
      <w:r>
        <w:t xml:space="preserve">Nowhere is this masonic heritage more palpable than in</w:t>
      </w:r>
      <w:r>
        <w:t xml:space="preserve"> </w:t>
      </w:r>
      <w:r>
        <w:rPr>
          <w:bCs/>
          <w:b/>
        </w:rPr>
        <w:t xml:space="preserve">France Lyon</w:t>
      </w:r>
      <w:r>
        <w:t xml:space="preserve">. The city, often referred to as the capital of gastronomy, is equally renowned for its architectural splendor. The Vieux Lyon (Old Lyon) stands as a testament to medieval and Renaissance craftsmanship, where narrow traboules (hidden passageways) reveal walls built by masters who understood the weight and balance of stone. Walking through</w:t>
      </w:r>
      <w:r>
        <w:t xml:space="preserve"> </w:t>
      </w:r>
      <w:r>
        <w:rPr>
          <w:bCs/>
          <w:b/>
        </w:rPr>
        <w:t xml:space="preserve">France Lyon</w:t>
      </w:r>
      <w:r>
        <w:t xml:space="preserve">, one cannot help but feel the presence of the</w:t>
      </w:r>
      <w:r>
        <w:t xml:space="preserve"> </w:t>
      </w:r>
      <w:r>
        <w:rPr>
          <w:bCs/>
          <w:b/>
        </w:rPr>
        <w:t xml:space="preserve">Mason</w:t>
      </w:r>
      <w:r>
        <w:t xml:space="preserve"> </w:t>
      </w:r>
      <w:r>
        <w:t xml:space="preserve">in every archway and column.</w:t>
      </w:r>
    </w:p>
    <w:p>
      <w:pPr>
        <w:pStyle w:val="BodyText"/>
      </w:pPr>
      <w:r>
        <w:t xml:space="preserve">The term</w:t>
      </w:r>
      <w:r>
        <w:t xml:space="preserve"> </w:t>
      </w:r>
      <w:r>
        <w:rPr>
          <w:bCs/>
          <w:b/>
        </w:rPr>
        <w:t xml:space="preserve">France Lyon</w:t>
      </w:r>
      <w:r>
        <w:t xml:space="preserve"> </w:t>
      </w:r>
      <w:r>
        <w:t xml:space="preserve">evokes more than just a geographical location; it represents a cultural ecosystem where history is preserved through meticulous care. The preservation efforts here are akin to the work of a master mason repairing an ancient wall—not to erase the past, but to integrate new strength into old structures. This approach ensures that</w:t>
      </w:r>
      <w:r>
        <w:t xml:space="preserve"> </w:t>
      </w:r>
      <w:r>
        <w:rPr>
          <w:bCs/>
          <w:b/>
        </w:rPr>
        <w:t xml:space="preserve">France Lyon</w:t>
      </w:r>
      <w:r>
        <w:t xml:space="preserve"> </w:t>
      </w:r>
      <w:r>
        <w:t xml:space="preserve">remains vibrant and authentic, rather than becoming a sterile museum piece. The interplay between light and shadow on the limestone buildings of</w:t>
      </w:r>
      <w:r>
        <w:t xml:space="preserve"> </w:t>
      </w:r>
      <w:r>
        <w:rPr>
          <w:bCs/>
          <w:b/>
        </w:rPr>
        <w:t xml:space="preserve">France Lyon</w:t>
      </w:r>
      <w:r>
        <w:t xml:space="preserve"> </w:t>
      </w:r>
      <w:r>
        <w:t xml:space="preserve">highlights the textural depth created by skilled masons centuries ago.</w:t>
      </w:r>
    </w:p>
    <w:bookmarkEnd w:id="21"/>
    <w:bookmarkStart w:id="22" w:name="Xd0ef415543b10de1e2d1848afc22acf8d6a1e8c"/>
    <w:p>
      <w:pPr>
        <w:pStyle w:val="Heading2"/>
      </w:pPr>
      <w:r>
        <w:t xml:space="preserve">Synthesizing Masonic Principles with Lyonnaise Identity</w:t>
      </w:r>
    </w:p>
    <w:p>
      <w:pPr>
        <w:pStyle w:val="FirstParagraph"/>
      </w:pPr>
      <w:r>
        <w:t xml:space="preserve">Reflecting on the intersection of</w:t>
      </w:r>
      <w:r>
        <w:t xml:space="preserve"> </w:t>
      </w:r>
      <w:r>
        <w:rPr>
          <w:bCs/>
          <w:b/>
        </w:rPr>
        <w:t xml:space="preserve">Mason</w:t>
      </w:r>
      <w:r>
        <w:t xml:space="preserve"> </w:t>
      </w:r>
      <w:r>
        <w:t xml:space="preserve">and</w:t>
      </w:r>
      <w:r>
        <w:t xml:space="preserve"> </w:t>
      </w:r>
      <w:r>
        <w:rPr>
          <w:bCs/>
          <w:b/>
        </w:rPr>
        <w:t xml:space="preserve">France Lyon</w:t>
      </w:r>
      <w:r>
        <w:t xml:space="preserve">, I realize that both concepts share a common value: respect for tradition while embracing functionality. In</w:t>
      </w:r>
    </w:p>
    <w:p>
      <w:pPr>
        <w:pStyle w:val="BodyText"/>
      </w:pPr>
      <w:r>
        <w:t xml:space="preserve">France Lyon, modern developments often incorporate traditional masonry techniques, blending contemporary design with historical aesthetics. This synthesis is crucial for understanding the city’s dynamic character. It suggests that progress does not require the erasure of history; rather, it requires a dialogue between the old and the new, much like a</w:t>
      </w:r>
      <w:r>
        <w:t xml:space="preserve"> </w:t>
      </w:r>
      <w:r>
        <w:rPr>
          <w:bCs/>
          <w:b/>
        </w:rPr>
        <w:t xml:space="preserve">Mason</w:t>
      </w:r>
      <w:r>
        <w:t xml:space="preserve"> </w:t>
      </w:r>
      <w:r>
        <w:t xml:space="preserve">might integrate modern concrete reinforcements into traditional stone walls to ensure stability.</w:t>
      </w:r>
    </w:p>
    <w:p>
      <w:pPr>
        <w:pStyle w:val="BodyText"/>
      </w:pPr>
      <w:r>
        <w:t xml:space="preserve">Furthermore, the communal aspect of masonry—where craftsmen worked together in guilds—parallels the strong sense of community found in</w:t>
      </w:r>
      <w:r>
        <w:t xml:space="preserve"> </w:t>
      </w:r>
      <w:r>
        <w:rPr>
          <w:bCs/>
          <w:b/>
        </w:rPr>
        <w:t xml:space="preserve">France Lyon</w:t>
      </w:r>
      <w:r>
        <w:t xml:space="preserve">. The city’s festivals, markets, and public gatherings reflect a collective effort to maintain social cohesion. Just as a wall is stronger when its stones are well-fitted, society is stronger when its members are connected by shared values and spaces. In this sense, the spirit of the</w:t>
      </w:r>
      <w:r>
        <w:t xml:space="preserve"> </w:t>
      </w:r>
      <w:r>
        <w:rPr>
          <w:bCs/>
          <w:b/>
        </w:rPr>
        <w:t xml:space="preserve">Mason</w:t>
      </w:r>
      <w:r>
        <w:t xml:space="preserve"> </w:t>
      </w:r>
      <w:r>
        <w:t xml:space="preserve">lives on in the people of</w:t>
      </w:r>
      <w:r>
        <w:t xml:space="preserve"> </w:t>
      </w:r>
      <w:r>
        <w:rPr>
          <w:bCs/>
          <w:b/>
        </w:rPr>
        <w:t xml:space="preserve">France Lyon</w:t>
      </w:r>
      <w:r>
        <w:t xml:space="preserve">, who continue to build their city with care, pride, and collaboration.</w:t>
      </w:r>
    </w:p>
    <w:bookmarkEnd w:id="22"/>
    <w:bookmarkStart w:id="23" w:name="X6c5d10923fc17e50081fe2f722dcfbc36a5a627"/>
    <w:p>
      <w:pPr>
        <w:pStyle w:val="Heading2"/>
      </w:pPr>
      <w:r>
        <w:t xml:space="preserve">Conclusion: Building Meaning Through Reflection</w:t>
      </w:r>
    </w:p>
    <w:p>
      <w:pPr>
        <w:pStyle w:val="FirstParagraph"/>
      </w:pPr>
      <w:r>
        <w:t xml:space="preserve">In conclusion, this reflection paper has sought to illuminate the profound connections between</w:t>
      </w:r>
      <w:r>
        <w:t xml:space="preserve"> </w:t>
      </w:r>
      <w:r>
        <w:rPr>
          <w:bCs/>
          <w:b/>
        </w:rPr>
        <w:t xml:space="preserve">Mason</w:t>
      </w:r>
      <w:r>
        <w:t xml:space="preserve">, representing the art of construction and permanence, and</w:t>
      </w:r>
      <w:r>
        <w:t xml:space="preserve"> </w:t>
      </w:r>
      <w:r>
        <w:rPr>
          <w:bCs/>
          <w:b/>
        </w:rPr>
        <w:t xml:space="preserve">France Lyon</w:t>
      </w:r>
      <w:r>
        <w:t xml:space="preserve">, a city that embodies cultural richness and historical depth. By viewing</w:t>
      </w:r>
      <w:r>
        <w:t xml:space="preserve"> </w:t>
      </w:r>
      <w:r>
        <w:rPr>
          <w:bCs/>
          <w:b/>
        </w:rPr>
        <w:t xml:space="preserve">France Lyon</w:t>
      </w:r>
      <w:r>
        <w:t xml:space="preserve"> </w:t>
      </w:r>
      <w:r>
        <w:t xml:space="preserve">through the eyes of a mason, one gains a deeper appreciation for the physical structures that house its vibrant life. The stones of Lyonnaise architecture are not inert; they are active participants in the narrative of the city, shaped by hands that valued integrity and beauty.</w:t>
      </w:r>
    </w:p>
    <w:p>
      <w:pPr>
        <w:pStyle w:val="BodyText"/>
      </w:pPr>
      <w:r>
        <w:t xml:space="preserve">As I continue my journey in</w:t>
      </w:r>
      <w:r>
        <w:t xml:space="preserve"> </w:t>
      </w:r>
      <w:r>
        <w:rPr>
          <w:bCs/>
          <w:b/>
        </w:rPr>
        <w:t xml:space="preserve">France Lyon</w:t>
      </w:r>
      <w:r>
        <w:t xml:space="preserve">, I carry with me the lessons learned from studying</w:t>
      </w:r>
      <w:r>
        <w:t xml:space="preserve"> </w:t>
      </w:r>
      <w:r>
        <w:rPr>
          <w:bCs/>
          <w:b/>
        </w:rPr>
        <w:t xml:space="preserve">Mason</w:t>
      </w:r>
      <w:r>
        <w:t xml:space="preserve">. I recognize that every element of our environment is built upon a foundation of deliberate choices. Whether we are constructing physical spaces or interpreting cultural experiences, the principles of craftsmanship, durability, and respect for material remain paramount. Ultimately, this reflection underscores the importance of seeing beyond surface appearances to understand the underlying structures—both literal and metaphorical—that define</w:t>
      </w:r>
      <w:r>
        <w:t xml:space="preserve"> </w:t>
      </w:r>
      <w:r>
        <w:rPr>
          <w:bCs/>
          <w:b/>
        </w:rPr>
        <w:t xml:space="preserve">France Lyon</w:t>
      </w:r>
      <w:r>
        <w:t xml:space="preserve">. Through this lens, I am better prepared to engage with the city’s heritage and contribute meaningfully to its ongoing story.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Architectural Soul of Mason in the Context of France Lyon</dc:title>
  <dc:creator/>
  <cp:keywords/>
  <dcterms:created xsi:type="dcterms:W3CDTF">2026-07-29T08:16:55Z</dcterms:created>
  <dcterms:modified xsi:type="dcterms:W3CDTF">2026-07-29T08:16:55Z</dcterms:modified>
</cp:coreProperties>
</file>

<file path=docProps/custom.xml><?xml version="1.0" encoding="utf-8"?>
<Properties xmlns="http://schemas.openxmlformats.org/officeDocument/2006/custom-properties" xmlns:vt="http://schemas.openxmlformats.org/officeDocument/2006/docPropsVTypes"/>
</file>