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Masonry</w:t>
      </w:r>
      <w:r>
        <w:t xml:space="preserve"> </w:t>
      </w:r>
      <w:r>
        <w:t xml:space="preserve">in</w:t>
      </w:r>
      <w:r>
        <w:t xml:space="preserve"> </w:t>
      </w:r>
      <w:r>
        <w:t xml:space="preserve">the</w:t>
      </w:r>
      <w:r>
        <w:t xml:space="preserve"> </w:t>
      </w:r>
      <w:r>
        <w:t xml:space="preserve">Eternal</w:t>
      </w:r>
      <w:r>
        <w:t xml:space="preserve"> </w:t>
      </w:r>
      <w:r>
        <w:t xml:space="preserve">City</w:t>
      </w:r>
    </w:p>
    <w:bookmarkStart w:id="24" w:name="Xa8b7cab28ea06e3ba41048419e0cdbcf1c78833"/>
    <w:p>
      <w:pPr>
        <w:pStyle w:val="Heading1"/>
      </w:pPr>
      <w:r>
        <w:t xml:space="preserve">The Stone and the Spirit: A Reflection on Mason in Italy Rome</w:t>
      </w:r>
    </w:p>
    <w:p>
      <w:pPr>
        <w:pStyle w:val="FirstParagraph"/>
      </w:pPr>
      <w:r>
        <w:t xml:space="preserve">To walk through the streets of Italy Rome is to traverse a living museum, where every cobblestone whispers stories of empires risen and fallen, gods worshipped and forgotten. It is in this unique crucible of history, art, and spiritual tension that one must approach the concept of Masonry. For many observers from abroad or those new to the esoteric traditions of Western thought, "Mason" remains a figure shrouded in mystery—a silhouette behind closed doors or a symbol on a building facade. However, reflecting on the presence and philosophy of Masons within the heart of Catholic Christendom reveals not merely a historical footnote, but a profound dialogue between reason and faith, structure and chaos. This reflection paper seeks to explore how the identity of the Mason is perceived, challenged, and ultimately understood when situated in the specific geopolitical and cultural context of Italy Rome.</w:t>
      </w:r>
    </w:p>
    <w:bookmarkStart w:id="20" w:name="the-weight-of-history"/>
    <w:p>
      <w:pPr>
        <w:pStyle w:val="Heading2"/>
      </w:pPr>
      <w:r>
        <w:t xml:space="preserve">The Weight of History</w:t>
      </w:r>
    </w:p>
    <w:p>
      <w:pPr>
        <w:pStyle w:val="FirstParagraph"/>
      </w:pPr>
      <w:r>
        <w:t xml:space="preserve">The relationship between Freemasonry (the fraternity of which a Mason is a member) and the Papacy in Rome is not just historical; it is existential. When we speak of "Mason" in this context, we are speaking of an individual who often finds themselves operating within a space that has historically viewed their existence with deep suspicion. The suppression orders from Popes such as Clement XII and Benedict XIV created a centuries-long shadow over Masonic lodges. Therefore, visiting Italy Rome today carries the weight of this suppressed history. The modern Mason must navigate streets that were once patrol routes for vigilantes who opposed Enlightenment ideals.</w:t>
      </w:r>
    </w:p>
    <w:p>
      <w:pPr>
        <w:pStyle w:val="BodyText"/>
      </w:pPr>
      <w:r>
        <w:t xml:space="preserve">This historical backdrop forces a re-evaluation of what it means to be a Mason today. It is no longer just about internal brotherhood or charitable works; it is an act of continuity against cultural erasure. The Mason in Italy Rome becomes a custodian of the Enlightenment values that sought to balance the absolute authority of the Church with individual intellectual freedom. This tension gives the role of the Mason a distinct gravity here that might be diluted in more secular Northern European countries or pluralistic societies elsewhere.</w:t>
      </w:r>
    </w:p>
    <w:bookmarkEnd w:id="20"/>
    <w:bookmarkStart w:id="21" w:name="architecture-as-metaphor"/>
    <w:p>
      <w:pPr>
        <w:pStyle w:val="Heading2"/>
      </w:pPr>
      <w:r>
        <w:t xml:space="preserve">Architecture as Metaphor</w:t>
      </w:r>
    </w:p>
    <w:p>
      <w:pPr>
        <w:pStyle w:val="FirstParagraph"/>
      </w:pPr>
      <w:r>
        <w:t xml:space="preserve">Rome is a city built on layers, much like the allegorical journey of a Mason through the degrees of Craft. The physical landscape serves as a constant metaphor for Masonic principles. When one visits the ruins of Roman temples or stands beneath the dome of St. Peter’s, one cannot help but reflect on geometry, proportion, and light—core symbols in Masonic ritual. A true "Mason" is an architect not just of buildings, but of character and society. In Italy Rome, where architecture is revered as a divine art form by the Catholic tradition, the Masonic approach to construction feels both complementary and contrasting.</w:t>
      </w:r>
    </w:p>
    <w:p>
      <w:pPr>
        <w:pStyle w:val="BodyText"/>
      </w:pPr>
      <w:r>
        <w:t xml:space="preserve">The Church builds upward toward heaven; Masonry often looks inward toward the temple of one's own heart. Yet, both share a reverence for order amidst chaos. For a visitor or observer in Italy Rome, seeing these two traditions side by side offers a compelling lesson in duality. The "Mason" is not necessarily an enemy of faith, as stereotypes might suggest, but rather a practitioner of moral geometry who seeks to build ethical structures in the human soul. In the shadow of ancient aqueducts and modern basilicas alike, this metaphor holds potent sway.</w:t>
      </w:r>
    </w:p>
    <w:bookmarkEnd w:id="21"/>
    <w:bookmarkStart w:id="22" w:name="secrecy-vs.-openness"/>
    <w:p>
      <w:pPr>
        <w:pStyle w:val="Heading2"/>
      </w:pPr>
      <w:r>
        <w:t xml:space="preserve">Secrecy vs. Openness</w:t>
      </w:r>
    </w:p>
    <w:p>
      <w:pPr>
        <w:pStyle w:val="FirstParagraph"/>
      </w:pPr>
      <w:r>
        <w:t xml:space="preserve">A recurring theme in reflections on Masonry is secrecy. However, in Italy Rome, a city that has long been the stage for political intrigue and papal diplomacy under the guise of religious openness, the Masonic emphasis on ritual privacy takes on a different hue. While Catholicism emphasizes public confession and public doctrine, Freemasonry emphasizes private reflection and individual interpretation of universal truths. This contrast is palpable in Italy Rome.</w:t>
      </w:r>
    </w:p>
    <w:p>
      <w:pPr>
        <w:pStyle w:val="BodyText"/>
      </w:pPr>
      <w:r>
        <w:t xml:space="preserve">The "Mason" here learns to appreciate the value of silence not as deception, but as respect for the sanctity of personal growth. The closed door of a Masonic lodge may seem alien to those accustomed to the open doors of churches, yet it serves a similar purpose: creating a sacred space distinct from the profane world. In Italy Rome, where public life is intensely communal and often performative, this private introspection becomes a radical act. It reminds us that while we are citizens of Rome or believers in God first and foremost (as many Italian Masons are), there is also an inner citadel that remains uninvaded by the noise of history.</w:t>
      </w:r>
    </w:p>
    <w:bookmarkEnd w:id="22"/>
    <w:bookmarkStart w:id="23" w:name="Xb727f4f2b42ab7b6fb89c2ecfc9ff214f8e64d9"/>
    <w:p>
      <w:pPr>
        <w:pStyle w:val="Heading2"/>
      </w:pPr>
      <w:r>
        <w:t xml:space="preserve">The Universal Brotherhood in a Divided World</w:t>
      </w:r>
    </w:p>
    <w:p>
      <w:pPr>
        <w:pStyle w:val="FirstParagraph"/>
      </w:pPr>
      <w:r>
        <w:t xml:space="preserve">Finally, one must consider the ideal of Universal Brotherhood that defines a "Mason." In Italy Rome, surrounded by millions of tourists and locals from every corner of the globe, this ideal is tested daily. The city is a melting pot where different faiths and cultures intersect. For the Mason in Italy Rome, this diversity is not merely observed but engaged with. The fraternity teaches that all men are brothers regardless of creed or nationality. This lesson becomes incredibly relevant in a city that represents both spiritual unity for Catholics and political complexity for the Italian state.</w:t>
      </w:r>
    </w:p>
    <w:p>
      <w:pPr>
        <w:pStyle w:val="BodyText"/>
      </w:pPr>
      <w:r>
        <w:t xml:space="preserve">The reflection paper concludes by asserting that the presence of Masonry in Italy Rome is not an anomaly, but a necessary counterpoint. It provides the intellectual scaffolding to question, to refine, and to understand history critically without discarding tradition. The "Mason" serves as a reminder that progress does not require destruction, but rather careful renovation. As we look at the weathered stones of ancient Rome and compare them with the enduring symbols of Freemasonry, we see a shared commitment: the building of something lasting upon foundations laid long ago.</w:t>
      </w:r>
    </w:p>
    <w:p>
      <w:pPr>
        <w:pStyle w:val="BlockText"/>
      </w:pPr>
      <w:r>
        <w:t xml:space="preserve">"To build is to hope; to reflect is to understand." – Adapted Masonic Wisdom</w:t>
      </w:r>
    </w:p>
    <w:p>
      <w:pPr>
        <w:pStyle w:val="FirstParagraph"/>
      </w:pPr>
      <w:r>
        <w:t xml:space="preserve">In essence, reflecting on "Mason" within the context of "Italy Rome" transforms our understanding from mere membership in a club to participation in a grand, ongoing architectural project of the human spirit. It calls for courage, intellectual honesty, and an unwavering commitment to liberty—values that are as vital in the Eternal City today as they were when the first lodges opened their doors centuries ago.</w:t>
      </w:r>
    </w:p>
    <w:p>
      <w:pPr>
        <w:pStyle w:val="BodyText"/>
      </w:pPr>
      <w:r>
        <w:rPr>
          <w:iCs/>
          <w:i/>
        </w:rPr>
        <w:t xml:space="preserve">Document prepared for educational reflection purposes regarding Masonry in Italy Rome.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Masonry in the Eternal City</dc:title>
  <dc:creator/>
  <dc:language>en</dc:language>
  <cp:keywords/>
  <dcterms:created xsi:type="dcterms:W3CDTF">2026-07-29T08:16:53Z</dcterms:created>
  <dcterms:modified xsi:type="dcterms:W3CDTF">2026-07-29T08:16:53Z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