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6c540290a78c4d12f11241b0f146624c57e1821"/>
    <w:p>
      <w:pPr>
        <w:pStyle w:val="Heading1"/>
      </w:pPr>
      <w:r>
        <w:t xml:space="preserve">A Reflection on the Concept of Mason within the Context of South Korea, Seoul</w:t>
      </w:r>
    </w:p>
    <w:p>
      <w:pPr>
        <w:pStyle w:val="FirstParagraph"/>
      </w:pPr>
      <w:r>
        <w:t xml:space="preserve">The intersection of global architectural philosophy, historical fraternal societies, and the hyper-modern urban landscape presents a unique canvas for reflection. When considering the figure or concept of "Mason" in relation to</w:t>
      </w:r>
      <w:r>
        <w:t xml:space="preserve"> </w:t>
      </w:r>
      <w:r>
        <w:rPr>
          <w:bCs/>
          <w:b/>
        </w:rPr>
        <w:t xml:space="preserve">South Korea Seoul</w:t>
      </w:r>
      <w:r>
        <w:t xml:space="preserve">, one must navigate a complex web of linguistic ambiguity, historical precedence, and contemporary cultural dynamics. This reflection paper aims to explore these layers, examining how the identity of a Mason—or more broadly, the principles of craftsmanship and fraternal order associated with masonry—resonates within the bustling metropolis of</w:t>
      </w:r>
      <w:r>
        <w:t xml:space="preserve"> </w:t>
      </w:r>
      <w:r>
        <w:rPr>
          <w:bCs/>
          <w:b/>
        </w:rPr>
        <w:t xml:space="preserve">South Korea Seoul</w:t>
      </w:r>
      <w:r>
        <w:t xml:space="preserve">. It is an exercise in bridging Western historical constructs with Eastern urban reality.</w:t>
      </w:r>
    </w:p>
    <w:bookmarkStart w:id="20" w:name="Xc3f58e5c06c3f4dcefc32f6380d35097c7749f1"/>
    <w:p>
      <w:pPr>
        <w:pStyle w:val="Heading2"/>
      </w:pPr>
      <w:r>
        <w:t xml:space="preserve">The Linguistic and Cultural Ambiguity of "Mason"</w:t>
      </w:r>
    </w:p>
    <w:p>
      <w:pPr>
        <w:pStyle w:val="FirstParagraph"/>
      </w:pPr>
      <w:r>
        <w:t xml:space="preserve">To begin this reflection, one must first address the terminology. In English, a "Mason" typically refers to either a skilled worker who builds structures from stone or concrete or a member of the fraternal organization known as Freemasonry. However, in the context of</w:t>
      </w:r>
      <w:r>
        <w:t xml:space="preserve"> </w:t>
      </w:r>
      <w:r>
        <w:rPr>
          <w:bCs/>
          <w:b/>
        </w:rPr>
        <w:t xml:space="preserve">South Korea Seoul</w:t>
      </w:r>
      <w:r>
        <w:t xml:space="preserve">, these terms do not translate directly into cultural touchstones that are universally understood without context. For the average resident of</w:t>
      </w:r>
      <w:r>
        <w:t xml:space="preserve"> </w:t>
      </w:r>
      <w:r>
        <w:rPr>
          <w:bCs/>
          <w:b/>
        </w:rPr>
        <w:t xml:space="preserve">South Korea Seoul</w:t>
      </w:r>
      <w:r>
        <w:t xml:space="preserve">, the word "Mason" might evoke images of construction workers contributing to the city’s relentless vertical expansion, or it might be completely foreign if referring to the secret society.</w:t>
      </w:r>
    </w:p>
    <w:p>
      <w:pPr>
        <w:pStyle w:val="BodyText"/>
      </w:pPr>
      <w:r>
        <w:t xml:space="preserve">This ambiguity is not a barrier but rather a point of entry for deeper reflection. In</w:t>
      </w:r>
      <w:r>
        <w:t xml:space="preserve"> </w:t>
      </w:r>
      <w:r>
        <w:rPr>
          <w:bCs/>
          <w:b/>
        </w:rPr>
        <w:t xml:space="preserve">South Korea Seoul</w:t>
      </w:r>
      <w:r>
        <w:t xml:space="preserve">, physical masonry is everywhere. The city is defined by its skyscrapers, its intricate subway systems, and its densely packed apartment complexes (apateu). These are the modern stones of the era. Therefore, when we speak of a "Mason" here, we might metaphorically be speaking of the anonymous architect or laborer whose hands have shaped this concrete jungle. The reflection becomes one about visibility versus invisibility; in a city as loud and bright as</w:t>
      </w:r>
      <w:r>
        <w:t xml:space="preserve"> </w:t>
      </w:r>
      <w:r>
        <w:rPr>
          <w:bCs/>
          <w:b/>
        </w:rPr>
        <w:t xml:space="preserve">South Korea Seoul</w:t>
      </w:r>
      <w:r>
        <w:t xml:space="preserve">, who are the unseen builders that give it structure?</w:t>
      </w:r>
    </w:p>
    <w:bookmarkEnd w:id="20"/>
    <w:bookmarkStart w:id="21" w:name="X4a3382da3ade8c971e1f445036511119dfbd14e"/>
    <w:p>
      <w:pPr>
        <w:pStyle w:val="Heading2"/>
      </w:pPr>
      <w:r>
        <w:t xml:space="preserve">Historical Footprints: Freemasonry in Seoul</w:t>
      </w:r>
    </w:p>
    <w:p>
      <w:pPr>
        <w:pStyle w:val="FirstParagraph"/>
      </w:pPr>
      <w:r>
        <w:t xml:space="preserve">If we pivot to the fraternal aspect of "Mason," the history is shorter but significant. Freemasonry was introduced to Korea in the late 19th century, initially by Western missionaries and diplomats. In</w:t>
      </w:r>
      <w:r>
        <w:t xml:space="preserve"> </w:t>
      </w:r>
      <w:r>
        <w:rPr>
          <w:bCs/>
          <w:b/>
        </w:rPr>
        <w:t xml:space="preserve">South Korea Seoul</w:t>
      </w:r>
      <w:r>
        <w:t xml:space="preserve">, particularly during periods of rapid modernization and political upheaval, Masonic lodges served as hubs for diplomatic interaction and intellectual exchange. Reflecting on this aspect requires an acknowledgment of how foreign institutions adapt to local soil.</w:t>
      </w:r>
    </w:p>
    <w:p>
      <w:pPr>
        <w:pStyle w:val="BodyText"/>
      </w:pPr>
      <w:r>
        <w:t xml:space="preserve">In the 20th century, Freemasonry faced challenges in Korea due to political suspicions regarding its secretive nature during authoritarian regimes. However, today, in the democratic landscape of</w:t>
      </w:r>
      <w:r>
        <w:t xml:space="preserve"> </w:t>
      </w:r>
      <w:r>
        <w:rPr>
          <w:bCs/>
          <w:b/>
        </w:rPr>
        <w:t xml:space="preserve">South Korea Seoul</w:t>
      </w:r>
      <w:r>
        <w:t xml:space="preserve">, Masonic principles often align with values of philanthropy and community service. The reflection here is on resilience and adaptation. How does an ancient Western brotherhood find relevance in a highly competitive, fast-paced East Asian metropolis? The answer may lie in the universal language of charitable work, which transcends cultural boundaries. In</w:t>
      </w:r>
      <w:r>
        <w:t xml:space="preserve"> </w:t>
      </w:r>
      <w:r>
        <w:rPr>
          <w:bCs/>
          <w:b/>
        </w:rPr>
        <w:t xml:space="preserve">South Korea Seoul</w:t>
      </w:r>
      <w:r>
        <w:t xml:space="preserve">, where social welfare systems are evolving rapidly, the Masonic emphasis on helping one's fellow man resonates with traditional Confucian values of communal responsibility.</w:t>
      </w:r>
    </w:p>
    <w:bookmarkEnd w:id="21"/>
    <w:bookmarkStart w:id="22" w:name="X8e39194c1772e137cac393223f39d08c93bf885"/>
    <w:p>
      <w:pPr>
        <w:pStyle w:val="Heading2"/>
      </w:pPr>
      <w:r>
        <w:t xml:space="preserve">The Modern Mason: Construction and Urbanization</w:t>
      </w:r>
    </w:p>
    <w:p>
      <w:pPr>
        <w:pStyle w:val="FirstParagraph"/>
      </w:pPr>
      <w:r>
        <w:t xml:space="preserve">Perhaps the most poignant reflection involves the literal mason.</w:t>
      </w:r>
      <w:r>
        <w:t xml:space="preserve"> </w:t>
      </w:r>
      <w:r>
        <w:rPr>
          <w:bCs/>
          <w:b/>
        </w:rPr>
        <w:t xml:space="preserve">South Korea Seoul</w:t>
      </w:r>
      <w:r>
        <w:t xml:space="preserve"> </w:t>
      </w:r>
      <w:r>
        <w:t xml:space="preserve">is a city that never stops rebuilding. From the restoration of historic palaces like Gyeongbokgung to the continuous development of Gangnam, the demand for skilled craftsmanship is eternal. A "Mason" in this context represents stability amidst chaos.</w:t>
      </w:r>
    </w:p>
    <w:p>
      <w:pPr>
        <w:pStyle w:val="BodyText"/>
      </w:pPr>
      <w:r>
        <w:t xml:space="preserve">In a world increasingly dominated by digital interfaces and virtual interactions, the tangible nature of masonry offers grounding. Reflecting on a Mason working on a site in</w:t>
      </w:r>
      <w:r>
        <w:t xml:space="preserve"> </w:t>
      </w:r>
      <w:r>
        <w:rPr>
          <w:bCs/>
          <w:b/>
        </w:rPr>
        <w:t xml:space="preserve">South Korea Seoul</w:t>
      </w:r>
      <w:r>
        <w:t xml:space="preserve">, one sees the contrast between ancient techniques and modern technology. Laser levels guide traditional stone laying; robotic arms assist in brickwork. This synthesis mirrors the Korean identity itself—a society that deeply respects tradition while aggressively pursuing technological innovation. The Mason is a symbol of this balance, ensuring that even as</w:t>
      </w:r>
      <w:r>
        <w:t xml:space="preserve"> </w:t>
      </w:r>
      <w:r>
        <w:rPr>
          <w:bCs/>
          <w:b/>
        </w:rPr>
        <w:t xml:space="preserve">South Korea Seoul</w:t>
      </w:r>
      <w:r>
        <w:t xml:space="preserve"> </w:t>
      </w:r>
      <w:r>
        <w:t xml:space="preserve">reaches for the stars with its tech giants, its physical foundations remain solid.</w:t>
      </w:r>
    </w:p>
    <w:bookmarkEnd w:id="22"/>
    <w:bookmarkStart w:id="23" w:name="X1094bfdaf04d81cf8f499870b5b0cdd63a7e01c"/>
    <w:p>
      <w:pPr>
        <w:pStyle w:val="Heading2"/>
      </w:pPr>
      <w:r>
        <w:t xml:space="preserve">Social Integration and Community Building</w:t>
      </w:r>
    </w:p>
    <w:p>
      <w:pPr>
        <w:pStyle w:val="FirstParagraph"/>
      </w:pPr>
      <w:r>
        <w:t xml:space="preserve">Beyond architecture and history, the concept of "Mason" can be reflected upon through the lens of community. Freemasonry is built on brotherhood; urban life in</w:t>
      </w:r>
      <w:r>
        <w:t xml:space="preserve"> </w:t>
      </w:r>
      <w:r>
        <w:rPr>
          <w:bCs/>
          <w:b/>
        </w:rPr>
        <w:t xml:space="preserve">South Korea Seoul</w:t>
      </w:r>
      <w:r>
        <w:t xml:space="preserve"> </w:t>
      </w:r>
      <w:r>
        <w:t xml:space="preserve">often struggles with isolation despite high population density. There is a poignant irony here: one lives in one of the most densely connected cities in the world, yet loneliness remains a critical social issue.</w:t>
      </w:r>
    </w:p>
    <w:p>
      <w:pPr>
        <w:pStyle w:val="BodyText"/>
      </w:pPr>
      <w:r>
        <w:t xml:space="preserve">In this light, adopting the mindset of a Mason—prioritizing connection, integrity, and mutual support—could be seen as an antidote to urban alienation. If we view "Mason" not just as a job title or a secret society member but as an archetype of community builder, then the role becomes vital in</w:t>
      </w:r>
      <w:r>
        <w:t xml:space="preserve"> </w:t>
      </w:r>
      <w:r>
        <w:rPr>
          <w:bCs/>
          <w:b/>
        </w:rPr>
        <w:t xml:space="preserve">South Korea Seoul</w:t>
      </w:r>
      <w:r>
        <w:t xml:space="preserve">. Community centers (Dongne) are actively trying to foster these bonds. The reflection suggests that the values associated with being a Mason are needed more than ever in modern urban planning.</w:t>
      </w:r>
    </w:p>
    <w:bookmarkEnd w:id="23"/>
    <w:bookmarkStart w:id="24" w:name="X1ea86fc5cf0dbbd4f13df0a3d8207825a5f4cd8"/>
    <w:p>
      <w:pPr>
        <w:pStyle w:val="Heading2"/>
      </w:pPr>
      <w:r>
        <w:t xml:space="preserve">Conclusion: Synthesizing Identity and Place</w:t>
      </w:r>
    </w:p>
    <w:p>
      <w:pPr>
        <w:pStyle w:val="FirstParagraph"/>
      </w:pPr>
      <w:r>
        <w:t xml:space="preserve">In conclusion, reflecting on "Mason" within the context of</w:t>
      </w:r>
      <w:r>
        <w:t xml:space="preserve"> </w:t>
      </w:r>
      <w:r>
        <w:rPr>
          <w:bCs/>
          <w:b/>
        </w:rPr>
        <w:t xml:space="preserve">South Korea Seoul</w:t>
      </w:r>
      <w:r>
        <w:t xml:space="preserve"> </w:t>
      </w:r>
      <w:r>
        <w:t xml:space="preserve">reveals multiple dimensions. It is a study in translation—not just linguistic, but cultural and conceptual. Whether referring to the stone-worker shaping the skyline, the fraternal brother engaging in philanthropy, or the metaphorical builder of social bonds, Masonry finds its echo in this dynamic city.</w:t>
      </w:r>
    </w:p>
    <w:p>
      <w:pPr>
        <w:pStyle w:val="BodyText"/>
      </w:pPr>
      <w:r>
        <w:rPr>
          <w:bCs/>
          <w:b/>
        </w:rPr>
        <w:t xml:space="preserve">South Korea Seoul</w:t>
      </w:r>
      <w:r>
        <w:t xml:space="preserve"> </w:t>
      </w:r>
      <w:r>
        <w:t xml:space="preserve">provides a backdrop where history and futurism collide. In this space, the Mason serves as a bridge. They connect the past to the present through preservation efforts; they connect individuals through community initiatives; and they connect local craftsmanship with global standards of excellence. This reflection paper underscores that while "Mason" may originate from Western traditions, its spirit—of creation, connection, and integrity—is universally applicable. In</w:t>
      </w:r>
      <w:r>
        <w:t xml:space="preserve"> </w:t>
      </w:r>
      <w:r>
        <w:rPr>
          <w:bCs/>
          <w:b/>
        </w:rPr>
        <w:t xml:space="preserve">South Korea Seoul</w:t>
      </w:r>
      <w:r>
        <w:t xml:space="preserve">, these values are not just imported ideas but are being reinterpreted to fit a unique cultural narrative.</w:t>
      </w:r>
    </w:p>
    <w:p>
      <w:pPr>
        <w:pStyle w:val="BodyText"/>
      </w:pPr>
      <w:r>
        <w:t xml:space="preserve">Ultimately, the Mason in</w:t>
      </w:r>
      <w:r>
        <w:t xml:space="preserve"> </w:t>
      </w:r>
      <w:r>
        <w:rPr>
          <w:bCs/>
          <w:b/>
        </w:rPr>
        <w:t xml:space="preserve">South Korea Seoul</w:t>
      </w:r>
      <w:r>
        <w:t xml:space="preserve"> </w:t>
      </w:r>
      <w:r>
        <w:t xml:space="preserve">is both a literal worker and a symbolic figurehead of resilience. As the city continues to evolve, so too does its relationship with these foundational concepts. The reflection invites us to look beyond the surface level of stone or secret lodges and see instead the human element that binds structures together—both physically in</w:t>
      </w:r>
      <w:r>
        <w:t xml:space="preserve"> </w:t>
      </w:r>
      <w:r>
        <w:rPr>
          <w:bCs/>
          <w:b/>
        </w:rPr>
        <w:t xml:space="preserve">South Korea Seoul</w:t>
      </w:r>
      <w:r>
        <w:t xml:space="preserve">’s infrastructure and socially within its vibrant communities. It is a reminder that no matter how modern a city becomes, it still rests on the hands of those who lay the first stones.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South Korea Seoul</dc:title>
  <dc:creator/>
  <cp:keywords/>
  <dcterms:created xsi:type="dcterms:W3CDTF">2026-07-29T18:01:35Z</dcterms:created>
  <dcterms:modified xsi:type="dcterms:W3CDTF">2026-07-29T18:01:35Z</dcterms:modified>
</cp:coreProperties>
</file>

<file path=docProps/custom.xml><?xml version="1.0" encoding="utf-8"?>
<Properties xmlns="http://schemas.openxmlformats.org/officeDocument/2006/custom-properties" xmlns:vt="http://schemas.openxmlformats.org/officeDocument/2006/docPropsVTypes"/>
</file>