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Legacy</w:t>
      </w:r>
      <w:r>
        <w:t xml:space="preserve"> </w:t>
      </w:r>
      <w:r>
        <w:t xml:space="preserve">of</w:t>
      </w:r>
      <w:r>
        <w:t xml:space="preserve"> </w:t>
      </w:r>
      <w:r>
        <w:t xml:space="preserve">Mathematics</w:t>
      </w:r>
      <w:r>
        <w:t xml:space="preserve"> </w:t>
      </w:r>
      <w:r>
        <w:t xml:space="preserve">in</w:t>
      </w:r>
      <w:r>
        <w:t xml:space="preserve"> </w:t>
      </w:r>
      <w:r>
        <w:t xml:space="preserve">Argentina</w:t>
      </w:r>
      <w:r>
        <w:t xml:space="preserve"> </w:t>
      </w:r>
      <w:r>
        <w:t xml:space="preserve">Córdoba</w:t>
      </w:r>
    </w:p>
    <w:bookmarkStart w:id="20" w:name="the-silent-language-of-the-mountains"/>
    <w:p>
      <w:pPr>
        <w:pStyle w:val="Heading1"/>
      </w:pPr>
      <w:r>
        <w:t xml:space="preserve">The Silent Language of the Mountains</w:t>
      </w:r>
    </w:p>
    <w:p>
      <w:pPr>
        <w:pStyle w:val="FirstParagraph"/>
      </w:pPr>
      <w:r>
        <w:t xml:space="preserve">A Reflection Paper on the Mathematician, History, and Intellectual Identity in Argentina Córdoba</w:t>
      </w:r>
    </w:p>
    <w:p>
      <w:pPr>
        <w:pStyle w:val="BodyText"/>
      </w:pPr>
      <w:r>
        <w:t xml:space="preserve">In the heart of western Argentina, nestled beneath the sierras that have witnessed centuries of cultural transformation, lies a city that holds a unique place in the annals of intellectual history. Córdoba is not merely a geographic location; it is an epistemological cradle. To reflect upon this region is to engage with the profound legacy of academic rigor and philosophical inquiry that has defined</w:t>
      </w:r>
      <w:r>
        <w:t xml:space="preserve"> </w:t>
      </w:r>
      <w:r>
        <w:rPr>
          <w:bCs/>
          <w:b/>
        </w:rPr>
        <w:t xml:space="preserve">Argentina Córdoba</w:t>
      </w:r>
      <w:r>
        <w:t xml:space="preserve"> </w:t>
      </w:r>
      <w:r>
        <w:t xml:space="preserve">for over four centuries. At the center of this reflection stands the figure of the Mathematician—not as an abstract, isolated calculator, but as a cultural architect whose discipline provides the structural integrity for scientific and philosophical advancement in this historic province.</w:t>
      </w:r>
    </w:p>
    <w:p>
      <w:pPr>
        <w:pStyle w:val="BodyText"/>
      </w:pPr>
      <w:r>
        <w:t xml:space="preserve">The story begins with a foundational truth:</w:t>
      </w:r>
      <w:r>
        <w:t xml:space="preserve"> </w:t>
      </w:r>
      <w:r>
        <w:rPr>
          <w:bCs/>
          <w:b/>
        </w:rPr>
        <w:t xml:space="preserve">Argentina Córdoba</w:t>
      </w:r>
      <w:r>
        <w:t xml:space="preserve"> </w:t>
      </w:r>
      <w:r>
        <w:t xml:space="preserve">is home to one of the oldest universities in Latin America. Established by Jesuit missionaries in 1613, the Universidad Nacional de Córdoba served as a beacon of learning when much of the continent was still in its colonial infancy. In this context, mathematics was never treated as a mere utilitarian tool for commerce or navigation; it was regarded as a gateway to truth, order, and divine logic. The Jesuit curriculum placed heavy emphasis on the quadrivium—arithmetic, geometry, music, and astronomy—with mathematics serving as the rigorous discipline that trained the mind in logical deduction. This historical precedent established a tradition in</w:t>
      </w:r>
      <w:r>
        <w:t xml:space="preserve"> </w:t>
      </w:r>
      <w:r>
        <w:rPr>
          <w:bCs/>
          <w:b/>
        </w:rPr>
        <w:t xml:space="preserve">Argentina Córdoba</w:t>
      </w:r>
      <w:r>
        <w:t xml:space="preserve"> </w:t>
      </w:r>
      <w:r>
        <w:t xml:space="preserve">where intellectualism is valued not for its immediate economic return, but for its capacity to cultivate critical thinking and structural clarity.</w:t>
      </w:r>
    </w:p>
    <w:p>
      <w:pPr>
        <w:pStyle w:val="BodyText"/>
      </w:pPr>
      <w:r>
        <w:t xml:space="preserve">When we discuss the role of the</w:t>
      </w:r>
      <w:r>
        <w:t xml:space="preserve"> </w:t>
      </w:r>
      <w:r>
        <w:rPr>
          <w:bCs/>
          <w:b/>
        </w:rPr>
        <w:t xml:space="preserve">Mathematician</w:t>
      </w:r>
      <w:r>
        <w:t xml:space="preserve"> </w:t>
      </w:r>
      <w:r>
        <w:t xml:space="preserve">in this specific context, we must look beyond the modern stereotype of the solitary researcher. In</w:t>
      </w:r>
      <w:r>
        <w:t xml:space="preserve"> </w:t>
      </w:r>
      <w:r>
        <w:rPr>
          <w:bCs/>
          <w:b/>
        </w:rPr>
        <w:t xml:space="preserve">Argentina Córdoba</w:t>
      </w:r>
      <w:r>
        <w:t xml:space="preserve">, the mathematician has historically been a public intellectual and a educator who bridges the gap between abstract theory and societal progress. Throughout history, figures emerging from or associated with Córdoba have contributed to national science, but more importantly, they have shaped the local identity of intellectual resistance and excellence. During periods of political turmoil in Argentina’s modern history, universities in Córdoba became sanctuaries for free thought. The</w:t>
      </w:r>
      <w:r>
        <w:t xml:space="preserve"> </w:t>
      </w:r>
      <w:r>
        <w:rPr>
          <w:bCs/>
          <w:b/>
        </w:rPr>
        <w:t xml:space="preserve">Mathematician</w:t>
      </w:r>
      <w:r>
        <w:t xml:space="preserve">, working within these hallowed halls, represented a commitment to objective truth amidst chaos. The equations they solved were metaphors for a society seeking order; the proofs they constructed were arguments for justice and rationality.</w:t>
      </w:r>
    </w:p>
    <w:p>
      <w:pPr>
        <w:pStyle w:val="BodyText"/>
      </w:pPr>
      <w:r>
        <w:t xml:space="preserve">Furthermore, the contemporary landscape of</w:t>
      </w:r>
      <w:r>
        <w:t xml:space="preserve"> </w:t>
      </w:r>
      <w:r>
        <w:rPr>
          <w:bCs/>
          <w:b/>
        </w:rPr>
        <w:t xml:space="preserve">Argentina Córdoba</w:t>
      </w:r>
      <w:r>
        <w:t xml:space="preserve"> </w:t>
      </w:r>
      <w:r>
        <w:t xml:space="preserve">offers a unique case study in how mathematics interacts with regional development. As a major technological hub outside of Buenos Aires, Córdoba has seen a resurgence in its STEM (Science, Technology, Engineering, and Mathematics) sectors. Here, the modern</w:t>
      </w:r>
      <w:r>
        <w:t xml:space="preserve"> </w:t>
      </w:r>
      <w:r>
        <w:rPr>
          <w:bCs/>
          <w:b/>
        </w:rPr>
        <w:t xml:space="preserve">Mathematician</w:t>
      </w:r>
      <w:r>
        <w:t xml:space="preserve"> </w:t>
      </w:r>
      <w:r>
        <w:t xml:space="preserve">plays a pivotal role in the province’s economic identity. From aerospace engineering to software development and data analysis for agricultural tech (agritech), which is vital to the Pampas and Sierras regions alike, mathematical expertise is the engine of innovation. The reflection here is one of continuity: just as Jesuit scholars used mathematics to map the stars, today’s mathematicians in Córdoba use algorithms to map economic trends and optimize production. The spirit remains the same, even if the tools have evolved from astrolabes to supercomputers.</w:t>
      </w:r>
    </w:p>
    <w:p>
      <w:pPr>
        <w:pStyle w:val="BodyText"/>
      </w:pPr>
      <w:r>
        <w:t xml:space="preserve">However, a deeper reflection reveals the philosophical weight carried by the</w:t>
      </w:r>
      <w:r>
        <w:t xml:space="preserve"> </w:t>
      </w:r>
      <w:r>
        <w:rPr>
          <w:bCs/>
          <w:b/>
        </w:rPr>
        <w:t xml:space="preserve">Mathematician</w:t>
      </w:r>
      <w:r>
        <w:t xml:space="preserve"> </w:t>
      </w:r>
      <w:r>
        <w:t xml:space="preserve">in this region. In</w:t>
      </w:r>
      <w:r>
        <w:t xml:space="preserve"> </w:t>
      </w:r>
      <w:r>
        <w:rPr>
          <w:bCs/>
          <w:b/>
        </w:rPr>
        <w:t xml:space="preserve">Argentina Córdoba</w:t>
      </w:r>
      <w:r>
        <w:t xml:space="preserve">, there is a strong cultural appreciation for philosophy and humanities, often rooted in the university’s Jesuit heritage. The interaction between mathematics and philosophy is particularly vibrant here. Mathematicians are not viewed as cold calculators, but as thinkers who engage with metaphysics through logic. This dual focus creates a unique intellectual environment where the precision of mathematical proof complements the nuance of philosophical inquiry. For students in Córdoba, learning mathematics is often an exercise in ethical reasoning and logical ethics. The discipline required to master complex proofs mirrors the discipline required for civic responsibility and academic integrity.</w:t>
      </w:r>
    </w:p>
    <w:p>
      <w:pPr>
        <w:pStyle w:val="BodyText"/>
      </w:pPr>
      <w:r>
        <w:t xml:space="preserve">It is also essential to acknowledge the challenges faced by this intellectual community. Like much of Latin America,</w:t>
      </w:r>
      <w:r>
        <w:t xml:space="preserve"> </w:t>
      </w:r>
      <w:r>
        <w:rPr>
          <w:bCs/>
          <w:b/>
        </w:rPr>
        <w:t xml:space="preserve">Argentina Córdoba</w:t>
      </w:r>
      <w:r>
        <w:t xml:space="preserve"> </w:t>
      </w:r>
      <w:r>
        <w:t xml:space="preserve">has experienced economic fluctuations that impact funding for scientific research and education. The</w:t>
      </w:r>
      <w:r>
        <w:t xml:space="preserve"> </w:t>
      </w:r>
      <w:r>
        <w:rPr>
          <w:bCs/>
          <w:b/>
        </w:rPr>
        <w:t xml:space="preserve">Mathematician</w:t>
      </w:r>
      <w:r>
        <w:t xml:space="preserve">, therefore, often operates as a figure of resilience. They work with limited resources yet produce world-class results in fields such as pure mathematics, computer science, and applied mathematics. This resilience is a defining characteristic of the Córdoba academic community. It reflects a broader societal value: that knowledge is an intrinsic good that cannot be easily diminished by external political or economic pressures.</w:t>
      </w:r>
    </w:p>
    <w:p>
      <w:pPr>
        <w:pStyle w:val="BodyText"/>
      </w:pPr>
      <w:r>
        <w:t xml:space="preserve">Looking toward the future, the role of the</w:t>
      </w:r>
      <w:r>
        <w:t xml:space="preserve"> </w:t>
      </w:r>
      <w:r>
        <w:rPr>
          <w:bCs/>
          <w:b/>
        </w:rPr>
        <w:t xml:space="preserve">Mathematician</w:t>
      </w:r>
      <w:r>
        <w:t xml:space="preserve"> </w:t>
      </w:r>
      <w:r>
        <w:t xml:space="preserve">in</w:t>
      </w:r>
      <w:r>
        <w:t xml:space="preserve"> </w:t>
      </w:r>
      <w:r>
        <w:rPr>
          <w:bCs/>
          <w:b/>
        </w:rPr>
        <w:t xml:space="preserve">Argentina Córdoba</w:t>
      </w:r>
      <w:r>
        <w:t xml:space="preserve">, will likely expand into interdisciplinary domains. As artificial intelligence and big data reshape global industries, the ethical implications of algorithmic decision-making become paramount. The mathematicians of Córdoba are uniquely positioned to address these challenges because their training emphasizes not just calculation, but the underlying logical structures that govern reality. They are tasked with ensuring that technological progress in Argentina remains aligned with humanistic values—a legacy inherited from the very foundations laid by the early scholars of Córdoba.</w:t>
      </w:r>
    </w:p>
    <w:p>
      <w:pPr>
        <w:pStyle w:val="BodyText"/>
      </w:pPr>
      <w:r>
        <w:t xml:space="preserve">In conclusion, reflecting on</w:t>
      </w:r>
      <w:r>
        <w:t xml:space="preserve"> </w:t>
      </w:r>
      <w:r>
        <w:rPr>
          <w:bCs/>
          <w:b/>
        </w:rPr>
        <w:t xml:space="preserve">Argentina Córdoba</w:t>
      </w:r>
      <w:r>
        <w:t xml:space="preserve"> </w:t>
      </w:r>
      <w:r>
        <w:t xml:space="preserve">through the lens of mathematics reveals a city where logic and history are deeply intertwined. The</w:t>
      </w:r>
      <w:r>
        <w:t xml:space="preserve"> </w:t>
      </w:r>
      <w:r>
        <w:rPr>
          <w:bCs/>
          <w:b/>
        </w:rPr>
        <w:t xml:space="preserve">Mathematician</w:t>
      </w:r>
      <w:r>
        <w:t xml:space="preserve">, in this context, is not just a professional title but a symbol of intellectual heritage. They represent the continuity of an idea that began four hundred years ago: that reason, structure, and truth are essential components of civilization. Whether through the ancient stone walls of the Jesuit block or the modern glass facades of technology parks in Ciudad de las Empresas, mathematics remains the silent language through which Córdoba speaks to the world. It is a language of precision that has allowed this Argentine province to maintain its dignity and relevance on the global stage, proving that while empires may rise and fall, logical truth endures.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Legacy of Mathematics in Argentina Córdoba</dc:title>
  <dc:creator/>
  <cp:keywords/>
  <dcterms:created xsi:type="dcterms:W3CDTF">2026-07-29T22:04:15Z</dcterms:created>
  <dcterms:modified xsi:type="dcterms:W3CDTF">2026-07-29T22:04:15Z</dcterms:modified>
</cp:coreProperties>
</file>

<file path=docProps/custom.xml><?xml version="1.0" encoding="utf-8"?>
<Properties xmlns="http://schemas.openxmlformats.org/officeDocument/2006/custom-properties" xmlns:vt="http://schemas.openxmlformats.org/officeDocument/2006/docPropsVTypes"/>
</file>