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6" w:name="Xcd3d10622561d046d8b94782ab1e8729a38e385"/>
    <w:p>
      <w:pPr>
        <w:pStyle w:val="Heading1"/>
      </w:pPr>
      <w:r>
        <w:t xml:space="preserve">Bridging Abstraction and Reality: A Reflection on the Mathematician in Ethiopia Addis Ababa</w:t>
      </w:r>
    </w:p>
    <w:p>
      <w:pPr>
        <w:pStyle w:val="FirstParagraph"/>
      </w:pPr>
      <w:r>
        <w:t xml:space="preserve">The figure of the</w:t>
      </w:r>
      <w:r>
        <w:t xml:space="preserve"> </w:t>
      </w:r>
      <w:hyperlink w:anchor="mathematician">
        <w:r>
          <w:rPr>
            <w:rStyle w:val="Hyperlink"/>
            <w:bCs/>
            <w:b/>
          </w:rPr>
          <w:t xml:space="preserve">Mathematician</w:t>
        </w:r>
      </w:hyperlink>
      <w:r>
        <w:t xml:space="preserve"> </w:t>
      </w:r>
      <w:r>
        <w:t xml:space="preserve">is often shrouded in an aura of abstract isolation, perceived as a solitary intellect working within the ivory towers of theoretical physics or pure algebra. However, when we shift our gaze to the dynamic socio-economic landscape of</w:t>
      </w:r>
      <w:r>
        <w:t xml:space="preserve"> </w:t>
      </w:r>
      <w:r>
        <w:rPr>
          <w:bCs/>
          <w:b/>
        </w:rPr>
        <w:t xml:space="preserve">Ethiopia Addis Ababa</w:t>
      </w:r>
      <w:r>
        <w:t xml:space="preserve">, this perception undergoes a profound transformation. In this bustling capital city, situated in the heart of East Africa, mathematics is not merely an academic exercise; it is a vital tool for development, governance, and social equity. This reflection paper seeks to explore the role of the mathematician in Ethiopia Addis Ababa, examining how abstract logic intersects with tangible human needs in one of Africa’s most rapidly growing urban centers.</w:t>
      </w:r>
    </w:p>
    <w:bookmarkStart w:id="20" w:name="Xac97c2a0119f854e3d22873c65a8df4990fd9d7"/>
    <w:p>
      <w:pPr>
        <w:pStyle w:val="Heading2"/>
      </w:pPr>
      <w:r>
        <w:t xml:space="preserve">The Urban Context: Ethiopia Addis Ababa as a Laboratory</w:t>
      </w:r>
    </w:p>
    <w:p>
      <w:pPr>
        <w:pStyle w:val="FirstParagraph"/>
      </w:pPr>
      <w:r>
        <w:rPr>
          <w:bCs/>
          <w:b/>
        </w:rPr>
        <w:t xml:space="preserve">Ethiopia Addis Ababa</w:t>
      </w:r>
      <w:r>
        <w:t xml:space="preserve"> </w:t>
      </w:r>
      <w:r>
        <w:t xml:space="preserve">stands as a unique juxtaposition of ancient tradition and futuristic ambition. As the diplomatic capital of Africa, hosting the African Union and numerous international organizations, it is a hub of policy-making and economic planning. The city’s rapid urbanization presents complex challenges: traffic congestion, housing shortages, agricultural supply chain inefficiencies in surrounding regions, and the need for robust educational infrastructure. It is here that the</w:t>
      </w:r>
      <w:r>
        <w:t xml:space="preserve"> </w:t>
      </w:r>
      <w:r>
        <w:rPr>
          <w:bCs/>
          <w:b/>
        </w:rPr>
        <w:t xml:space="preserve">Mathematician</w:t>
      </w:r>
      <w:r>
        <w:t xml:space="preserve"> </w:t>
      </w:r>
      <w:r>
        <w:t xml:space="preserve">ceases to be just a teacher of equations and becomes an architect of solutions.</w:t>
      </w:r>
    </w:p>
    <w:p>
      <w:pPr>
        <w:pStyle w:val="BodyText"/>
      </w:pPr>
      <w:r>
        <w:t xml:space="preserve">In this context, mathematics serves as the language through which we understand urban density. The mathematician in Ethiopia Addis Ababa analyzes data flows to optimize public transportation routes, such as the expansion of the light rail system. Without rigorous statistical modeling and graph theory applications proposed by local mathematicians, the planning of such infrastructure would rely on intuition rather than evidence, potentially leading to inefficiencies that hinder economic productivity. Thus, the presence of a skilled mathematical mind is critical for sustainable urban growth in</w:t>
      </w:r>
      <w:r>
        <w:t xml:space="preserve"> </w:t>
      </w:r>
      <w:r>
        <w:rPr>
          <w:bCs/>
          <w:b/>
        </w:rPr>
        <w:t xml:space="preserve">Ethiopia Addis Ababa</w:t>
      </w:r>
      <w:r>
        <w:t xml:space="preserve">.</w:t>
      </w:r>
    </w:p>
    <w:bookmarkEnd w:id="20"/>
    <w:bookmarkStart w:id="21" w:name="X1319480e2ba0dfd4732bed05200644955911bcd"/>
    <w:p>
      <w:pPr>
        <w:pStyle w:val="Heading2"/>
      </w:pPr>
      <w:r>
        <w:t xml:space="preserve">The Role of Education and Capacity Building</w:t>
      </w:r>
    </w:p>
    <w:p>
      <w:pPr>
        <w:pStyle w:val="FirstParagraph"/>
      </w:pPr>
      <w:r>
        <w:t xml:space="preserve">A significant portion of the reflection on the mathematician must focus on education. In universities across</w:t>
      </w:r>
      <w:r>
        <w:t xml:space="preserve"> </w:t>
      </w:r>
      <w:r>
        <w:rPr>
          <w:bCs/>
          <w:b/>
        </w:rPr>
        <w:t xml:space="preserve">Ethiopia Addis Ababa</w:t>
      </w:r>
      <w:r>
        <w:t xml:space="preserve">, such as Addis Ababa University, mathematicians are tasked with a dual mission: advancing research and empowering the next generation. The narrative often found in developing nations is that students flock exclusively to law or medicine due to perceived job stability, leaving mathematics underappreciated. However, the modern mathematician in this region is actively dismantling this stigma by demonstrating the applicability of their craft.</w:t>
      </w:r>
    </w:p>
    <w:p>
      <w:pPr>
        <w:pStyle w:val="BodyText"/>
      </w:pPr>
      <w:r>
        <w:t xml:space="preserve">By integrating coding, data science, and financial modeling into the curriculum, mathematicians are bridging the gap between theoretical knowledge and marketable skills. They are showing students in</w:t>
      </w:r>
      <w:r>
        <w:t xml:space="preserve"> </w:t>
      </w:r>
      <w:r>
        <w:rPr>
          <w:bCs/>
          <w:b/>
        </w:rPr>
        <w:t xml:space="preserve">Ethiopia Addis Ababa</w:t>
      </w:r>
      <w:r>
        <w:t xml:space="preserve"> </w:t>
      </w:r>
      <w:r>
        <w:t xml:space="preserve">that mathematical literacy is a prerequisite for navigating the digital economy. This pedagogical shift is crucial. It transforms the mathematician from a purveyor of abstract truths into an agent of economic empowerment, enabling young Ethiopians to compete in global markets and contribute to local innovation hubs.</w:t>
      </w:r>
    </w:p>
    <w:bookmarkEnd w:id="21"/>
    <w:bookmarkStart w:id="22" w:name="X7722597e366e423bf72a4469ff2f304fda234fe"/>
    <w:p>
      <w:pPr>
        <w:pStyle w:val="Heading2"/>
      </w:pPr>
      <w:r>
        <w:t xml:space="preserve">Data Science and Public Health: A Critical Intersection</w:t>
      </w:r>
    </w:p>
    <w:p>
      <w:pPr>
        <w:pStyle w:val="FirstParagraph"/>
      </w:pPr>
      <w:r>
        <w:t xml:space="preserve">The relevance of the</w:t>
      </w:r>
      <w:r>
        <w:t xml:space="preserve"> </w:t>
      </w:r>
      <w:r>
        <w:rPr>
          <w:bCs/>
          <w:b/>
        </w:rPr>
        <w:t xml:space="preserve">Mathematician</w:t>
      </w:r>
      <w:r>
        <w:t xml:space="preserve"> </w:t>
      </w:r>
      <w:r>
        <w:t xml:space="preserve">became undeniably visible during recent global health crises. In</w:t>
      </w:r>
      <w:r>
        <w:t xml:space="preserve"> </w:t>
      </w:r>
      <w:r>
        <w:rPr>
          <w:bCs/>
          <w:b/>
        </w:rPr>
        <w:t xml:space="preserve">Ethiopia Addis Ababa</w:t>
      </w:r>
      <w:r>
        <w:t xml:space="preserve">, epidemiological modeling relied heavily on the expertise of mathematicians to predict spread patterns and allocate resources efficiently. This was not just about calculating basic reproduction numbers; it involved complex differential equations adapted to local demographic realities, cultural practices, and healthcare access limitations.</w:t>
      </w:r>
    </w:p>
    <w:p>
      <w:pPr>
        <w:pStyle w:val="BodyText"/>
      </w:pPr>
      <w:r>
        <w:t xml:space="preserve">This experience highlighted that the mathematician is a public servant in disguise. In the context of</w:t>
      </w:r>
      <w:r>
        <w:t xml:space="preserve"> </w:t>
      </w:r>
      <w:r>
        <w:rPr>
          <w:bCs/>
          <w:b/>
        </w:rPr>
        <w:t xml:space="preserve">Ethiopia Addis Ababa</w:t>
      </w:r>
      <w:r>
        <w:t xml:space="preserve">, where resources can be scarce, optimizing allocation through mathematical optimization algorithms can mean the difference between life and death for many. Whether it is modeling disease outbreaks or analyzing nutritional data to combat malnutrition in surrounding rural areas fed by the city, the mathematician provides the empirical backbone for public health policies.</w:t>
      </w:r>
    </w:p>
    <w:bookmarkEnd w:id="22"/>
    <w:bookmarkStart w:id="23" w:name="Xabc0ad2273ff7a91bd5357a860e6c0c79c492c8"/>
    <w:p>
      <w:pPr>
        <w:pStyle w:val="Heading2"/>
      </w:pPr>
      <w:r>
        <w:t xml:space="preserve">Economic Modeling and Financial Inclusion</w:t>
      </w:r>
    </w:p>
    <w:p>
      <w:pPr>
        <w:pStyle w:val="FirstParagraph"/>
      </w:pPr>
      <w:r>
        <w:t xml:space="preserve">Furthermore, Ethiopia Addis Ababa is witnessing a financial revolution with the rise of mobile banking and fintech startups. The</w:t>
      </w:r>
      <w:r>
        <w:t xml:space="preserve"> </w:t>
      </w:r>
      <w:r>
        <w:rPr>
          <w:bCs/>
          <w:b/>
        </w:rPr>
        <w:t xml:space="preserve">Mathematician</w:t>
      </w:r>
      <w:r>
        <w:t xml:space="preserve"> </w:t>
      </w:r>
      <w:r>
        <w:t xml:space="preserve">plays a pivotal role in the security and efficiency of these systems. Cryptography, risk assessment models, and algorithmic trading strategies are all rooted in advanced mathematics. By participating in this sector, mathematicians help secure transactions for millions of users who previously lacked access to formal banking services.</w:t>
      </w:r>
    </w:p>
    <w:p>
      <w:pPr>
        <w:pStyle w:val="BodyText"/>
      </w:pPr>
      <w:r>
        <w:t xml:space="preserve">This financial inclusion is vital for poverty reduction. When a mathematician helps design a more accurate credit scoring model based on alternative data points (such as mobile phone usage), they enable small business owners in</w:t>
      </w:r>
      <w:r>
        <w:t xml:space="preserve"> </w:t>
      </w:r>
      <w:r>
        <w:rPr>
          <w:bCs/>
          <w:b/>
        </w:rPr>
        <w:t xml:space="preserve">Ethiopia Addis Ababa</w:t>
      </w:r>
      <w:r>
        <w:t xml:space="preserve"> </w:t>
      </w:r>
      <w:r>
        <w:t xml:space="preserve">to secure loans. Thus, the abstract concept of probability theory translates directly into economic opportunity for individuals on the ground.</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 mathematician in</w:t>
      </w:r>
      <w:r>
        <w:t xml:space="preserve"> </w:t>
      </w:r>
      <w:r>
        <w:rPr>
          <w:bCs/>
          <w:b/>
        </w:rPr>
        <w:t xml:space="preserve">Ethiopia Addis Ababa</w:t>
      </w:r>
      <w:r>
        <w:t xml:space="preserve"> </w:t>
      </w:r>
      <w:r>
        <w:t xml:space="preserve">often struggles with limited access to cutting-edge computational resources and international collaboration opportunities. However, there is a growing resilience within this community. Local research groups are forming alliances with global institutions, bringing expertise into the city while sharing indigenous knowledge.</w:t>
      </w:r>
    </w:p>
    <w:p>
      <w:pPr>
        <w:pStyle w:val="BodyText"/>
      </w:pPr>
      <w:r>
        <w:t xml:space="preserve">Moreover, there is a need to foster interdisciplinary collaboration. The mathematician must work closely with sociologists, urban planners, and biologists in</w:t>
      </w:r>
      <w:r>
        <w:t xml:space="preserve"> </w:t>
      </w:r>
      <w:r>
        <w:rPr>
          <w:bCs/>
          <w:b/>
        </w:rPr>
        <w:t xml:space="preserve">Ethiopia Addis Ababa</w:t>
      </w:r>
      <w:r>
        <w:t xml:space="preserve">. Mathematics is not a siloed discipline; it is an analytical lens through which complex societal problems can be viewed. Encouraging this cross-pollination of ideas will enhance the impact of mathematical research.</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Mathematician</w:t>
      </w:r>
      <w:r>
        <w:t xml:space="preserve"> </w:t>
      </w:r>
      <w:r>
        <w:t xml:space="preserve">in</w:t>
      </w:r>
      <w:r>
        <w:t xml:space="preserve"> </w:t>
      </w:r>
      <w:r>
        <w:rPr>
          <w:bCs/>
          <w:b/>
        </w:rPr>
        <w:t xml:space="preserve">Ethiopia Addis Ababa</w:t>
      </w:r>
      <w:r>
        <w:t xml:space="preserve"> </w:t>
      </w:r>
      <w:r>
        <w:t xml:space="preserve">reveals a figure who is integral to the fabric of modern development. Far from being an abstract outsider, the mathematician here is a pragmatic problem-solver. They are optimizing cities, securing financial systems, saving lives through public health modeling, and educating students for the future. The story of mathematics in</w:t>
      </w:r>
      <w:r>
        <w:t xml:space="preserve"> </w:t>
      </w:r>
      <w:r>
        <w:rPr>
          <w:bCs/>
          <w:b/>
        </w:rPr>
        <w:t xml:space="preserve">Ethiopia Addis Ababa</w:t>
      </w:r>
      <w:r>
        <w:t xml:space="preserve"> </w:t>
      </w:r>
      <w:r>
        <w:t xml:space="preserve">is one of increasing relevance and impact. As the city continues to grow, the demand for rigorous analytical thinking will only increase. Therefore, supporting mathematicians—through funding, education reform, and interdisciplinary collaboration—is not just an academic priority but a national imperative for the sustained progress of</w:t>
      </w:r>
      <w:r>
        <w:t xml:space="preserve"> </w:t>
      </w:r>
      <w:r>
        <w:rPr>
          <w:bCs/>
          <w:b/>
        </w:rPr>
        <w:t xml:space="preserve">Ethiopia Addis Ababa</w:t>
      </w:r>
      <w:r>
        <w:t xml:space="preserve">. The numbers tell us that investing in mathematical literacy is investing in the stability and prosperity of one of Africa’s most vital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Ethiopia Addis Ababa</dc:title>
  <dc:creator/>
  <dc:language>en</dc:language>
  <cp:keywords/>
  <dcterms:created xsi:type="dcterms:W3CDTF">2026-07-30T03:42:15Z</dcterms:created>
  <dcterms:modified xsi:type="dcterms:W3CDTF">2026-07-30T03:42:15Z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